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4" w:after="0"/>
        <w:ind w:left="5653" w:right="1303" w:hanging="0"/>
        <w:rPr>
          <w:rFonts w:ascii="Arial" w:hAnsi="Arial" w:eastAsia="Arial" w:cs="Arial"/>
          <w:sz w:val="28"/>
          <w:szCs w:val="28"/>
          <w:lang w:val="fr-FR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40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  <w:lang w:val="fr-FR"/>
        </w:rPr>
        <w:t>Edition</w:t>
      </w:r>
      <w:r>
        <w:rPr>
          <w:rFonts w:ascii="Arial" w:hAnsi="Arial"/>
          <w:b/>
          <w:spacing w:val="-3"/>
          <w:sz w:val="28"/>
          <w:lang w:val="fr-FR"/>
        </w:rPr>
        <w:t xml:space="preserve"> </w:t>
      </w:r>
      <w:r>
        <w:rPr>
          <w:rFonts w:ascii="Arial" w:hAnsi="Arial"/>
          <w:b/>
          <w:sz w:val="28"/>
          <w:lang w:val="fr-FR"/>
        </w:rPr>
        <w:t>2023</w:t>
      </w:r>
    </w:p>
    <w:p>
      <w:pPr>
        <w:pStyle w:val="Normal"/>
        <w:spacing w:lineRule="auto" w:line="408" w:before="189" w:after="0"/>
        <w:ind w:left="3672" w:right="1303" w:hanging="0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  <w:t>Dossier de candidature et CV des artistes à envoyer pour</w:t>
      </w:r>
      <w:r>
        <w:rPr>
          <w:rFonts w:ascii="Arial" w:hAnsi="Arial"/>
          <w:b/>
          <w:spacing w:val="-8"/>
          <w:lang w:val="fr-FR"/>
        </w:rPr>
        <w:t xml:space="preserve"> </w:t>
      </w:r>
      <w:r>
        <w:rPr>
          <w:rFonts w:ascii="Arial" w:hAnsi="Arial"/>
          <w:b/>
          <w:u w:val="single"/>
          <w:lang w:val="fr-FR"/>
        </w:rPr>
        <w:t>le lundi 6 mars 2023</w:t>
      </w:r>
      <w:r>
        <w:rPr>
          <w:rFonts w:ascii="Arial" w:hAnsi="Arial"/>
          <w:b/>
          <w:lang w:val="fr-FR"/>
        </w:rPr>
        <w:t xml:space="preserve"> aux adresses suivantes :</w:t>
      </w:r>
    </w:p>
    <w:p>
      <w:pPr>
        <w:pStyle w:val="ListParagraph"/>
        <w:numPr>
          <w:ilvl w:val="0"/>
          <w:numId w:val="2"/>
        </w:numPr>
        <w:spacing w:before="189" w:after="0"/>
        <w:ind w:left="4031" w:right="1304" w:hanging="357"/>
        <w:rPr>
          <w:rFonts w:ascii="Arial" w:hAnsi="Arial"/>
          <w:b/>
          <w:b/>
          <w:lang w:val="fr-FR"/>
        </w:rPr>
      </w:pPr>
      <w:hyperlink r:id="rId3">
        <w:r>
          <w:rPr>
            <w:rStyle w:val="LienInternet"/>
            <w:rFonts w:ascii="Arial" w:hAnsi="Arial"/>
            <w:b/>
            <w:lang w:val="fr-FR"/>
          </w:rPr>
          <w:t>Nicolas.bachet@dreets.gouv.fr</w:t>
        </w:r>
      </w:hyperlink>
    </w:p>
    <w:p>
      <w:pPr>
        <w:pStyle w:val="ListParagraph"/>
        <w:numPr>
          <w:ilvl w:val="0"/>
          <w:numId w:val="2"/>
        </w:numPr>
        <w:spacing w:before="189" w:after="0"/>
        <w:ind w:left="4031" w:right="1304" w:hanging="357"/>
        <w:rPr>
          <w:rFonts w:ascii="Arial" w:hAnsi="Arial"/>
          <w:b/>
          <w:b/>
          <w:lang w:val="fr-FR"/>
        </w:rPr>
      </w:pPr>
      <w:hyperlink r:id="rId4">
        <w:r>
          <w:rPr>
            <w:rStyle w:val="LienInternet"/>
            <w:rFonts w:ascii="Arial" w:hAnsi="Arial"/>
            <w:b/>
            <w:lang w:val="fr-FR"/>
          </w:rPr>
          <w:t>Nicole.blondeau@culture.gouv.fr</w:t>
        </w:r>
      </w:hyperlink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  <w:lang w:val="fr-FR"/>
        </w:rPr>
      </w:pPr>
      <w:r>
        <w:rPr>
          <w:rFonts w:eastAsia="Arial" w:cs="Arial" w:ascii="Arial" w:hAnsi="Arial"/>
          <w:b/>
          <w:bCs/>
          <w:sz w:val="20"/>
          <w:szCs w:val="20"/>
          <w:lang w:val="fr-FR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  <w:lang w:val="fr-FR"/>
        </w:rPr>
      </w:pPr>
      <w:r>
        <w:rPr>
          <w:rFonts w:eastAsia="Arial" w:cs="Arial" w:ascii="Arial" w:hAnsi="Arial"/>
          <w:b/>
          <w:bCs/>
          <w:sz w:val="20"/>
          <w:szCs w:val="20"/>
          <w:lang w:val="fr-FR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  <w:lang w:val="fr-FR"/>
        </w:rPr>
      </w:pPr>
      <w:r>
        <w:rPr>
          <w:rFonts w:eastAsia="Arial" w:cs="Arial" w:ascii="Arial" w:hAnsi="Arial"/>
          <w:b/>
          <w:bCs/>
          <w:sz w:val="20"/>
          <w:szCs w:val="20"/>
          <w:lang w:val="fr-FR"/>
        </w:rPr>
      </w:r>
    </w:p>
    <w:p>
      <w:pPr>
        <w:pStyle w:val="Titre1"/>
        <w:spacing w:lineRule="auto" w:line="396" w:before="186" w:after="0"/>
        <w:ind w:left="104" w:right="-11" w:hanging="0"/>
        <w:rPr>
          <w:spacing w:val="-21"/>
          <w:lang w:val="fr-FR"/>
        </w:rPr>
      </w:pPr>
      <w:r>
        <w:rPr>
          <w:lang w:val="fr-FR"/>
        </w:rPr>
        <w:t>Département(s) concerné(s) par le projet :</w:t>
      </w:r>
    </w:p>
    <w:p>
      <w:pPr>
        <w:pStyle w:val="Titre1"/>
        <w:spacing w:lineRule="auto" w:line="396" w:before="186" w:after="0"/>
        <w:ind w:left="104" w:right="-11" w:hanging="0"/>
        <w:rPr>
          <w:lang w:val="fr-FR"/>
        </w:rPr>
      </w:pPr>
      <w:r>
        <w:rPr>
          <w:lang w:val="fr-FR"/>
        </w:rPr>
        <w:t>Site(s) patrimonial(ux) concerné(s) :</w:t>
        <w:tab/>
      </w:r>
    </w:p>
    <w:p>
      <w:pPr>
        <w:pStyle w:val="Titre1"/>
        <w:spacing w:lineRule="auto" w:line="396" w:before="186" w:after="0"/>
        <w:ind w:left="104" w:right="-11" w:hanging="0"/>
        <w:rPr>
          <w:rFonts w:eastAsia="Calibri" w:eastAsiaTheme="minorHAnsi" w:hAnsiTheme="minorHAnsi"/>
          <w:b w:val="false"/>
          <w:b w:val="false"/>
          <w:sz w:val="22"/>
          <w:szCs w:val="22"/>
          <w:lang w:val="fr-FR"/>
        </w:rPr>
      </w:pPr>
      <w:r>
        <w:rPr>
          <w:b w:val="false"/>
          <w:lang w:val="fr-FR"/>
        </w:rPr>
        <w:t>Nombre :</w:t>
      </w:r>
    </w:p>
    <w:p>
      <w:pPr>
        <w:pStyle w:val="Normal"/>
        <w:spacing w:lineRule="auto" w:line="408" w:before="180" w:after="0"/>
        <w:ind w:left="104" w:right="-11" w:hanging="0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  <w:lang w:val="fr-FR"/>
        </w:rPr>
        <w:t>Liste exhaustive :</w:t>
      </w:r>
    </w:p>
    <w:p>
      <w:pPr>
        <w:pStyle w:val="Normal"/>
        <w:ind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-11" w:hanging="0"/>
        <w:rPr>
          <w:rFonts w:ascii="Arial" w:hAnsi="Arial" w:cs="Arial"/>
          <w:sz w:val="24"/>
          <w:lang w:val="fr-FR"/>
        </w:rPr>
      </w:pPr>
      <w:r>
        <w:rPr>
          <w:rFonts w:cs="Arial" w:ascii="Arial" w:hAnsi="Arial"/>
          <w:sz w:val="24"/>
          <w:lang w:val="fr-FR"/>
        </w:rPr>
        <w:t xml:space="preserve">Type(s) de patrimoine(s) concernés : 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9"/>
          <w:szCs w:val="9"/>
          <w:lang w:val="fr-FR"/>
        </w:rPr>
      </w:pPr>
      <w:r>
        <w:rPr>
          <w:rFonts w:eastAsia="Arial" w:cs="Arial" w:ascii="Arial" w:hAnsi="Arial"/>
          <w:b/>
          <w:bCs/>
          <w:sz w:val="9"/>
          <w:szCs w:val="9"/>
          <w:lang w:val="fr-FR"/>
        </w:rPr>
      </w:r>
    </w:p>
    <w:p>
      <w:pPr>
        <w:sectPr>
          <w:type w:val="nextPage"/>
          <w:pgSz w:w="11906" w:h="16838"/>
          <w:pgMar w:left="1200" w:right="1340" w:header="0" w:top="1360" w:footer="0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Monument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lineRule="auto" w:line="271" w:before="120" w:after="120"/>
        <w:ind w:left="217" w:right="-78" w:hanging="0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Musée de France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Site archéologique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Archives (départementales, intercommunales ou communales)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Patrimoine immatériel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Label UNESCO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 xml:space="preserve">Ville ou pays d'art et d'histoire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right="-78" w:hanging="282"/>
        <w:rPr>
          <w:rFonts w:ascii="Arial" w:hAnsi="Arial" w:eastAsia="Arial" w:cs="Arial"/>
          <w:sz w:val="20"/>
          <w:lang w:val="fr-FR"/>
        </w:rPr>
      </w:pPr>
      <w:r>
        <w:rPr>
          <w:rFonts w:cs="Arial" w:ascii="Arial" w:hAnsi="Arial"/>
          <w:lang w:val="fr-FR"/>
        </w:rPr>
        <w:t xml:space="preserve">Autre petit patrimoine dans espace urbain ou rural </w:t>
      </w:r>
      <w:r>
        <w:rPr>
          <w:rFonts w:cs="Arial" w:ascii="Arial" w:hAnsi="Arial"/>
          <w:sz w:val="20"/>
          <w:lang w:val="fr-FR"/>
        </w:rPr>
        <w:t>(dont petit patrimoine rural non protégé, quartiers entiers, espace public)</w:t>
      </w:r>
    </w:p>
    <w:p>
      <w:pPr>
        <w:pStyle w:val="ListParagraph"/>
        <w:tabs>
          <w:tab w:val="clear" w:pos="720"/>
          <w:tab w:val="left" w:pos="500" w:leader="none"/>
        </w:tabs>
        <w:spacing w:before="120" w:after="120"/>
        <w:ind w:left="499" w:hanging="0"/>
        <w:rPr>
          <w:rFonts w:ascii="Arial" w:hAnsi="Arial" w:eastAsia="Arial" w:cs="Arial"/>
          <w:sz w:val="2"/>
          <w:lang w:val="fr-FR"/>
        </w:rPr>
      </w:pPr>
      <w:r>
        <w:rPr>
          <w:rFonts w:eastAsia="Arial" w:cs="Arial" w:ascii="Arial" w:hAnsi="Arial"/>
          <w:sz w:val="2"/>
          <w:lang w:val="fr-F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Architecture du XXe siècle labellisée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Site industriel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Lieu de culture scientifique et technique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Site naturel et haras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</w:rPr>
      </w:pPr>
      <w:r>
        <w:rPr>
          <w:rFonts w:cs="Arial" w:ascii="Arial" w:hAnsi="Arial"/>
          <w:lang w:val="fr-FR"/>
        </w:rPr>
        <w:t>Médiathèque / bibliothèque / cinémathèque / artothèque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Lieu de spectacle vivant patrimonial (théâtre, opéra)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Maison des Illustres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120" w:after="120"/>
        <w:ind w:left="499" w:hanging="282"/>
        <w:rPr>
          <w:rFonts w:ascii="Arial" w:hAnsi="Arial" w:eastAsia="Arial" w:cs="Arial"/>
          <w:lang w:val="fr-FR"/>
        </w:rPr>
      </w:pPr>
      <w:r>
        <w:rPr>
          <w:rFonts w:cs="Arial" w:ascii="Arial" w:hAnsi="Arial"/>
          <w:lang w:val="fr-FR"/>
        </w:rPr>
        <w:t>Autre (précisez)</w:t>
      </w:r>
    </w:p>
    <w:p>
      <w:pPr>
        <w:sectPr>
          <w:type w:val="continuous"/>
          <w:pgSz w:w="11906" w:h="16838"/>
          <w:pgMar w:left="1200" w:right="1340" w:header="0" w:top="1360" w:footer="0" w:bottom="920" w:gutter="0"/>
          <w:cols w:num="2" w:space="45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  <w:lang w:val="fr-FR"/>
        </w:rPr>
      </w:pPr>
      <w:r>
        <w:rPr>
          <w:rFonts w:eastAsia="Arial" w:cs="Arial" w:ascii="Arial" w:hAnsi="Arial"/>
          <w:b/>
          <w:bCs/>
          <w:sz w:val="20"/>
          <w:szCs w:val="20"/>
          <w:lang w:val="fr-FR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fr-FR"/>
        </w:rPr>
      </w:pPr>
      <w:r>
        <w:rPr>
          <w:rFonts w:eastAsia="Arial"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fr-FR"/>
        </w:rPr>
      </w:pPr>
      <w:r>
        <w:rPr>
          <w:rFonts w:eastAsia="Arial"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eastAsia="Arial" w:cs="Arial"/>
          <w:sz w:val="20"/>
          <w:szCs w:val="20"/>
          <w:lang w:val="fr-FR"/>
        </w:rPr>
      </w:pPr>
      <w:r>
        <w:rPr>
          <w:rFonts w:eastAsia="Arial" w:cs="Arial" w:ascii="Arial" w:hAnsi="Arial"/>
          <w:sz w:val="20"/>
          <w:szCs w:val="20"/>
          <w:lang w:val="fr-FR"/>
        </w:rPr>
      </w:r>
    </w:p>
    <w:p>
      <w:pPr>
        <w:sectPr>
          <w:type w:val="continuous"/>
          <w:pgSz w:w="11906" w:h="16838"/>
          <w:pgMar w:left="1200" w:right="1340" w:header="0" w:top="1360" w:footer="0" w:bottom="9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104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Le porteur de projet</w:t>
      </w:r>
    </w:p>
    <w:p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</w:t>
      </w:r>
      <w:r>
        <w:rPr>
          <w:spacing w:val="-13"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structure :</w:t>
      </w:r>
    </w:p>
    <w:p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Contact du référent pour le projet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w w:val="95"/>
          <w:lang w:val="fr-FR"/>
        </w:rPr>
        <w:t>Nom :</w:t>
        <w:tab/>
      </w:r>
      <w:r>
        <w:rPr>
          <w:rFonts w:ascii="Arial" w:hAnsi="Arial"/>
          <w:lang w:val="fr-FR"/>
        </w:rPr>
        <w:t>Prénom :</w:t>
        <w:tab/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Fonction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Courriel :</w:t>
        <w:tab/>
        <w:t>Téléphone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postale :</w:t>
      </w:r>
    </w:p>
    <w:p>
      <w:pPr>
        <w:pStyle w:val="Normal"/>
        <w:tabs>
          <w:tab w:val="clear" w:pos="720"/>
          <w:tab w:val="left" w:pos="4352" w:leader="none"/>
        </w:tabs>
        <w:spacing w:before="120" w:after="0"/>
        <w:ind w:left="102" w:right="1304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Normal"/>
        <w:ind w:left="102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Champ d'activité principale de la</w:t>
      </w:r>
      <w:r>
        <w:rPr>
          <w:rFonts w:ascii="Arial" w:hAnsi="Arial"/>
          <w:spacing w:val="-33"/>
          <w:lang w:val="fr-FR"/>
        </w:rPr>
        <w:t xml:space="preserve"> </w:t>
      </w:r>
      <w:r>
        <w:rPr>
          <w:rFonts w:ascii="Arial" w:hAnsi="Arial"/>
          <w:lang w:val="fr-FR"/>
        </w:rPr>
        <w:t>structure :</w:t>
      </w:r>
    </w:p>
    <w:p>
      <w:pPr>
        <w:pStyle w:val="Normal"/>
        <w:tabs>
          <w:tab w:val="clear" w:pos="720"/>
          <w:tab w:val="left" w:pos="500" w:leader="none"/>
        </w:tabs>
        <w:spacing w:before="120" w:after="120"/>
        <w:ind w:right="-78" w:hanging="0"/>
        <w:rPr>
          <w:rFonts w:ascii="Arial" w:hAnsi="Arial" w:eastAsia="Arial" w:cs="Arial"/>
          <w:sz w:val="2"/>
          <w:lang w:val="fr-FR"/>
        </w:rPr>
      </w:pPr>
      <w:r>
        <w:rPr>
          <w:rFonts w:eastAsia="Arial" w:cs="Arial" w:ascii="Arial" w:hAnsi="Arial"/>
          <w:sz w:val="2"/>
          <w:lang w:val="fr-FR"/>
        </w:rPr>
      </w:r>
    </w:p>
    <w:p>
      <w:pPr>
        <w:sectPr>
          <w:footerReference w:type="default" r:id="rId5"/>
          <w:type w:val="nextPage"/>
          <w:pgSz w:w="11906" w:h="16838"/>
          <w:pgMar w:left="1200" w:right="1340" w:header="0" w:top="1360" w:footer="733" w:bottom="92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Musée de France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Autre lieu de conservation / d'exposition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Monument historique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Site archéologique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Archives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Ville ou Pays d'art et d'histoire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Valorisation de patrimoine immatériel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Bibliothèque / médiathèque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499" w:right="-391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Spectacle vivant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Maison des jeunes et de la culture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Structure d'accueil hors temps scolaire de type centre de loisirs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Maison de quartier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Centre social / socioculturel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 xml:space="preserve">Dispositif ministère de l'éducation nationale </w:t>
      </w:r>
      <w:r>
        <w:rPr>
          <w:rFonts w:eastAsia="Arial" w:cs="Arial" w:ascii="Arial" w:hAnsi="Arial"/>
          <w:sz w:val="20"/>
          <w:lang w:val="fr-FR"/>
        </w:rPr>
        <w:t>(réussite éducative, école de la deuxième chance, école ouverte)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Éducation / accueil spécialisé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 xml:space="preserve">Autre </w:t>
      </w:r>
      <w:r>
        <w:rPr>
          <w:rFonts w:eastAsia="Arial" w:cs="Arial" w:ascii="Arial" w:hAnsi="Arial"/>
          <w:sz w:val="20"/>
          <w:lang w:val="fr-FR"/>
        </w:rPr>
        <w:t>(précisez)</w:t>
      </w:r>
    </w:p>
    <w:p>
      <w:pPr>
        <w:sectPr>
          <w:type w:val="continuous"/>
          <w:pgSz w:w="11906" w:h="16838"/>
          <w:pgMar w:left="1200" w:right="1340" w:header="0" w:top="1360" w:footer="733" w:bottom="920" w:gutter="0"/>
          <w:cols w:num="2" w:space="68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81" w:after="60"/>
        <w:ind w:left="104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eastAsia="Arial" w:cs="Arial" w:ascii="Arial" w:hAnsi="Arial"/>
          <w:sz w:val="24"/>
          <w:szCs w:val="24"/>
          <w:lang w:val="fr-FR"/>
        </w:rPr>
      </w:r>
    </w:p>
    <w:p>
      <w:pPr>
        <w:pStyle w:val="Normal"/>
        <w:spacing w:before="209" w:after="0"/>
        <w:ind w:left="104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Le partenaire principal</w:t>
      </w:r>
    </w:p>
    <w:p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</w:t>
      </w:r>
      <w:r>
        <w:rPr>
          <w:spacing w:val="-13"/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structure :</w:t>
      </w:r>
    </w:p>
    <w:p>
      <w:pPr>
        <w:pStyle w:val="Titre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Contact du référent pour le projet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w w:val="95"/>
          <w:lang w:val="fr-FR"/>
        </w:rPr>
        <w:t>Nom :</w:t>
        <w:tab/>
      </w:r>
      <w:r>
        <w:rPr>
          <w:rFonts w:ascii="Arial" w:hAnsi="Arial"/>
          <w:lang w:val="fr-FR"/>
        </w:rPr>
        <w:t>Prénom :</w:t>
        <w:tab/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Fonction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Courriel :</w:t>
        <w:tab/>
        <w:t>Téléphone :</w:t>
      </w:r>
    </w:p>
    <w:p>
      <w:pPr>
        <w:pStyle w:val="Normal"/>
        <w:tabs>
          <w:tab w:val="clear" w:pos="720"/>
          <w:tab w:val="left" w:pos="4352" w:leader="none"/>
        </w:tabs>
        <w:spacing w:before="120" w:after="120"/>
        <w:ind w:left="102" w:right="1303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Adresse</w:t>
      </w:r>
      <w:r>
        <w:rPr>
          <w:rFonts w:ascii="Arial" w:hAnsi="Arial"/>
          <w:spacing w:val="-4"/>
          <w:lang w:val="fr-FR"/>
        </w:rPr>
        <w:t xml:space="preserve"> </w:t>
      </w:r>
      <w:r>
        <w:rPr>
          <w:rFonts w:ascii="Arial" w:hAnsi="Arial"/>
          <w:lang w:val="fr-FR"/>
        </w:rPr>
        <w:t>postale :</w:t>
      </w:r>
    </w:p>
    <w:p>
      <w:pPr>
        <w:pStyle w:val="Normal"/>
        <w:tabs>
          <w:tab w:val="clear" w:pos="720"/>
          <w:tab w:val="left" w:pos="4352" w:leader="none"/>
        </w:tabs>
        <w:spacing w:before="120" w:after="0"/>
        <w:ind w:left="102" w:right="1304" w:hanging="0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</w:r>
    </w:p>
    <w:p>
      <w:pPr>
        <w:pStyle w:val="Normal"/>
        <w:ind w:left="102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Champ d'activité principale de la</w:t>
      </w:r>
      <w:r>
        <w:rPr>
          <w:rFonts w:ascii="Arial" w:hAnsi="Arial"/>
          <w:spacing w:val="-33"/>
          <w:lang w:val="fr-FR"/>
        </w:rPr>
        <w:t xml:space="preserve"> </w:t>
      </w:r>
      <w:r>
        <w:rPr>
          <w:rFonts w:ascii="Arial" w:hAnsi="Arial"/>
          <w:lang w:val="fr-FR"/>
        </w:rPr>
        <w:t>structure :</w:t>
      </w:r>
    </w:p>
    <w:p>
      <w:pPr>
        <w:pStyle w:val="Normal"/>
        <w:tabs>
          <w:tab w:val="clear" w:pos="720"/>
          <w:tab w:val="left" w:pos="500" w:leader="none"/>
        </w:tabs>
        <w:spacing w:before="120" w:after="120"/>
        <w:ind w:right="-78" w:hanging="0"/>
        <w:rPr>
          <w:rFonts w:ascii="Arial" w:hAnsi="Arial" w:eastAsia="Arial" w:cs="Arial"/>
          <w:sz w:val="2"/>
          <w:lang w:val="fr-FR"/>
        </w:rPr>
      </w:pPr>
      <w:r>
        <w:rPr>
          <w:rFonts w:eastAsia="Arial" w:cs="Arial" w:ascii="Arial" w:hAnsi="Arial"/>
          <w:sz w:val="2"/>
          <w:lang w:val="fr-FR"/>
        </w:rPr>
      </w:r>
    </w:p>
    <w:p>
      <w:pPr>
        <w:sectPr>
          <w:type w:val="continuous"/>
          <w:pgSz w:w="11906" w:h="16838"/>
          <w:pgMar w:left="1200" w:right="1340" w:header="0" w:top="1360" w:footer="733" w:bottom="920" w:gutter="0"/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Musée de France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1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Autre lieu de conservation / d'exposition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Monument historique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Site archéologique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Archives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Ville ou Pays d'art et d'histoire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Valorisation de patrimoine immatériel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Bibliothèque / médiathèque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499" w:right="-391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Spectacle vivant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499" w:right="-391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Maison des jeunes et de la culture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499" w:right="-391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Structure d'accueil hors temps scolaire de type centre de loisirs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Maison de quartier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Centre social / socioculturel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 xml:space="preserve">Dispositif ministère de l'éducation nationale </w:t>
      </w:r>
      <w:r>
        <w:rPr>
          <w:rFonts w:eastAsia="Arial" w:cs="Arial" w:ascii="Arial" w:hAnsi="Arial"/>
          <w:sz w:val="20"/>
          <w:lang w:val="fr-FR"/>
        </w:rPr>
        <w:t>(réussite éducative, école de la deuxième chance, école ouverte)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Éducation / accueil spécialisé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4" w:leader="none"/>
        </w:tabs>
        <w:spacing w:before="60" w:after="60"/>
        <w:ind w:left="284" w:right="-392" w:hanging="284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 xml:space="preserve">Autre </w:t>
      </w:r>
      <w:r>
        <w:rPr>
          <w:rFonts w:eastAsia="Arial" w:cs="Arial" w:ascii="Arial" w:hAnsi="Arial"/>
          <w:sz w:val="20"/>
          <w:lang w:val="fr-FR"/>
        </w:rPr>
        <w:t>(précisez)</w:t>
      </w:r>
    </w:p>
    <w:p>
      <w:pPr>
        <w:sectPr>
          <w:type w:val="continuous"/>
          <w:pgSz w:w="11906" w:h="16838"/>
          <w:pgMar w:left="1200" w:right="1340" w:header="0" w:top="1360" w:footer="733" w:bottom="920" w:gutter="0"/>
          <w:cols w:num="2" w:space="68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186" w:after="60"/>
        <w:ind w:left="104" w:right="1303" w:hanging="0"/>
        <w:rPr>
          <w:rFonts w:ascii="Arial" w:hAnsi="Arial" w:eastAsia="Arial" w:cs="Arial"/>
          <w:b/>
          <w:b/>
          <w:bCs/>
          <w:sz w:val="24"/>
          <w:szCs w:val="24"/>
          <w:lang w:val="fr-FR"/>
        </w:rPr>
      </w:pPr>
      <w:r>
        <w:rPr>
          <w:rFonts w:eastAsia="Arial" w:cs="Arial" w:ascii="Arial" w:hAnsi="Arial"/>
          <w:b/>
          <w:bCs/>
          <w:sz w:val="24"/>
          <w:szCs w:val="24"/>
          <w:lang w:val="fr-FR"/>
        </w:rPr>
        <w:t>Avez-vous d’autres partenaires ? Si oui,</w:t>
      </w:r>
      <w:r>
        <w:rPr>
          <w:rFonts w:eastAsia="Arial" w:cs="Arial" w:ascii="Arial" w:hAnsi="Arial"/>
          <w:b/>
          <w:bCs/>
          <w:spacing w:val="-37"/>
          <w:sz w:val="24"/>
          <w:szCs w:val="24"/>
          <w:lang w:val="fr-FR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  <w:lang w:val="fr-FR"/>
        </w:rPr>
        <w:t>précisez :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szCs w:val="24"/>
          <w:lang w:val="fr-FR"/>
        </w:rPr>
      </w:pPr>
      <w:r>
        <w:rPr>
          <w:rFonts w:eastAsia="Arial" w:cs="Arial" w:ascii="Arial" w:hAnsi="Arial"/>
          <w:szCs w:val="24"/>
          <w:lang w:val="fr-FR"/>
        </w:rPr>
      </w:r>
    </w:p>
    <w:p>
      <w:pPr>
        <w:pStyle w:val="Normal"/>
        <w:spacing w:before="59" w:after="0"/>
        <w:ind w:left="104" w:hanging="0"/>
        <w:jc w:val="both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Le projet est-il inscrit dans un contrat local</w:t>
      </w:r>
      <w:r>
        <w:rPr>
          <w:rFonts w:ascii="Arial" w:hAnsi="Arial"/>
          <w:b/>
          <w:spacing w:val="-5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?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CLEA (contrat local d'éducation artistique)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Contrat de ville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Cité éducative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 xml:space="preserve">PEDT (projet éducatif territorial)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Autre contrat local (précisez)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right="-392" w:hanging="282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Aucun contrat local</w:t>
      </w:r>
    </w:p>
    <w:p>
      <w:pPr>
        <w:pStyle w:val="Normal"/>
        <w:ind w:left="102" w:hanging="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De quelle manière cette inscription dans le contrat local est-elle formulée ?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spacing w:lineRule="auto" w:line="259"/>
        <w:ind w:left="104" w:right="268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Actions d'information et de formation, supports pédagogiques,</w:t>
      </w:r>
      <w:r>
        <w:rPr>
          <w:rFonts w:ascii="Arial" w:hAnsi="Arial"/>
          <w:b/>
          <w:spacing w:val="-24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outils d'évaluation prévues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264" w:before="128" w:after="0"/>
        <w:ind w:left="104" w:right="111" w:hanging="0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Afin de définir le projet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en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amont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du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dépôt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candidature, rencontres entre les équipes du lieu de patrimoine (équipe scientifique, équipe de médiation) et</w:t>
      </w:r>
      <w:r>
        <w:rPr>
          <w:rFonts w:eastAsia="Arial" w:cs="Arial" w:ascii="Arial" w:hAnsi="Arial"/>
          <w:spacing w:val="-20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les équipes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des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professionnels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l’éducation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(service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jeunesse,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centre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loisirs,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association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d’éducation</w:t>
      </w:r>
      <w:r>
        <w:rPr>
          <w:rFonts w:eastAsia="Arial" w:cs="Arial" w:ascii="Arial" w:hAnsi="Arial"/>
          <w:spacing w:val="-1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populaire,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centre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social,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socioculturel,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mjc,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etc.)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1" w:leader="none"/>
        </w:tabs>
        <w:spacing w:lineRule="auto" w:line="264" w:before="5" w:after="0"/>
        <w:ind w:left="104" w:right="176" w:hanging="0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Afin de préciser le projet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après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le</w:t>
      </w:r>
      <w:r>
        <w:rPr>
          <w:rFonts w:eastAsia="Arial" w:cs="Arial" w:ascii="Arial" w:hAnsi="Arial"/>
          <w:spacing w:val="-6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dépôt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6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candidature, rencontres entre les équipes du lieu de patrimoine (équipe scientifique, équipe de médiation) et</w:t>
      </w:r>
      <w:r>
        <w:rPr>
          <w:rFonts w:eastAsia="Arial" w:cs="Arial" w:ascii="Arial" w:hAnsi="Arial"/>
          <w:spacing w:val="-20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les équipes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des</w:t>
      </w:r>
      <w:r>
        <w:rPr>
          <w:rFonts w:eastAsia="Arial" w:cs="Arial" w:ascii="Arial" w:hAnsi="Arial"/>
          <w:spacing w:val="-6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professionnels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l’éducation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(service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jeunesse,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centre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loisirs,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association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d’éducation</w:t>
      </w:r>
      <w:r>
        <w:rPr>
          <w:rFonts w:eastAsia="Arial" w:cs="Arial" w:ascii="Arial" w:hAnsi="Arial"/>
          <w:spacing w:val="-1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populaire,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centre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social,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socioculturel,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mjc,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etc.)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64" w:before="5" w:after="0"/>
        <w:ind w:left="104" w:right="268" w:hanging="0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Session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formation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réalisée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par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l’établissement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patrimonial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à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destination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des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accompagnateurs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/ encadrants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64" w:before="2" w:after="0"/>
        <w:ind w:left="104" w:right="722" w:hanging="0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Session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formation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réalisée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par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la</w:t>
      </w:r>
      <w:r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structure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éducative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à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destination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des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accompagnateurs</w:t>
      </w:r>
      <w:r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/ encadrants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64" w:before="1" w:after="0"/>
        <w:ind w:left="104" w:right="702" w:hanging="0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 structures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2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Guide de préparation à la visite destiné aux</w:t>
      </w:r>
      <w:r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jeunes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64" w:before="43" w:after="0"/>
        <w:ind w:left="104" w:right="379" w:hanging="0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de structures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2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Support de visite (usage sur place) destiné aux</w:t>
      </w:r>
      <w:r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jeunes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44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Autre support pédagogique réalisé par l’établissement</w:t>
      </w:r>
      <w:r>
        <w:rPr>
          <w:rFonts w:eastAsia="Arial" w:cs="Arial" w:ascii="Arial" w:hAnsi="Arial"/>
          <w:spacing w:val="-7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patrimonial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44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ascii="Arial" w:hAnsi="Arial"/>
          <w:sz w:val="21"/>
          <w:szCs w:val="21"/>
          <w:lang w:val="fr-FR"/>
        </w:rPr>
        <w:t>Autre support pédagogique réalisé par la structure</w:t>
      </w:r>
      <w:r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>
        <w:rPr>
          <w:rFonts w:ascii="Arial" w:hAnsi="Arial"/>
          <w:sz w:val="21"/>
          <w:szCs w:val="21"/>
          <w:lang w:val="fr-FR"/>
        </w:rPr>
        <w:t>éducative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43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Autre action d’information ou de</w:t>
      </w:r>
      <w:r>
        <w:rPr>
          <w:rFonts w:eastAsia="Arial" w:cs="Arial" w:ascii="Arial" w:hAnsi="Arial"/>
          <w:spacing w:val="-7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formation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before="44" w:after="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Questionnaire d’évaluation / enquête auprès des</w:t>
      </w:r>
      <w:r>
        <w:rPr>
          <w:rFonts w:eastAsia="Arial" w:cs="Arial" w:ascii="Arial" w:hAnsi="Arial"/>
          <w:spacing w:val="-8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jeunes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71" w:before="42" w:after="0"/>
        <w:ind w:left="104" w:right="268" w:hanging="0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Questionnaire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d’évaluation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/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enquête</w:t>
      </w:r>
      <w:r>
        <w:rPr>
          <w:rFonts w:eastAsia="Arial" w:cs="Arial" w:ascii="Arial" w:hAnsi="Arial"/>
          <w:spacing w:val="-5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auprès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accompagnateurs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/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encadrants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/</w:t>
      </w:r>
      <w:r>
        <w:rPr>
          <w:rFonts w:eastAsia="Arial" w:cs="Arial" w:ascii="Arial" w:hAnsi="Arial"/>
          <w:spacing w:val="-4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responsables</w:t>
      </w:r>
      <w:r>
        <w:rPr>
          <w:rFonts w:eastAsia="Arial" w:cs="Arial" w:ascii="Arial" w:hAnsi="Arial"/>
          <w:spacing w:val="-3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de</w:t>
      </w:r>
      <w:r>
        <w:rPr>
          <w:rFonts w:eastAsia="Arial" w:cs="Arial" w:ascii="Arial" w:hAnsi="Arial"/>
          <w:spacing w:val="-1"/>
          <w:sz w:val="21"/>
          <w:szCs w:val="21"/>
          <w:lang w:val="fr-FR"/>
        </w:rPr>
        <w:t xml:space="preserve"> </w:t>
      </w:r>
      <w:r>
        <w:rPr>
          <w:rFonts w:eastAsia="Arial" w:cs="Arial" w:ascii="Arial" w:hAnsi="Arial"/>
          <w:sz w:val="21"/>
          <w:szCs w:val="21"/>
          <w:lang w:val="fr-FR"/>
        </w:rPr>
        <w:t>structures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exact" w:line="276"/>
        <w:ind w:left="361" w:hanging="257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>Autre dispositif</w:t>
      </w:r>
      <w:r>
        <w:rPr>
          <w:rFonts w:eastAsia="Arial" w:cs="Arial" w:ascii="Arial" w:hAnsi="Arial"/>
          <w:spacing w:val="-3"/>
          <w:sz w:val="21"/>
          <w:szCs w:val="21"/>
        </w:rPr>
        <w:t xml:space="preserve"> </w:t>
      </w:r>
      <w:r>
        <w:rPr>
          <w:rFonts w:eastAsia="Arial" w:cs="Arial" w:ascii="Arial" w:hAnsi="Arial"/>
          <w:sz w:val="21"/>
          <w:szCs w:val="21"/>
        </w:rPr>
        <w:t>d’évaluation</w:t>
      </w:r>
    </w:p>
    <w:p>
      <w:pPr>
        <w:pStyle w:val="Normal"/>
        <w:spacing w:before="4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59"/>
        <w:ind w:left="104" w:right="268" w:hanging="0"/>
        <w:rPr>
          <w:rFonts w:ascii="Arial" w:hAnsi="Arial"/>
          <w:b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Précisez :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rPr>
          <w:rFonts w:ascii="Arial" w:hAnsi="Arial" w:eastAsia="Arial"/>
          <w:b/>
          <w:b/>
          <w:bCs/>
          <w:sz w:val="24"/>
          <w:szCs w:val="24"/>
          <w:lang w:val="fr-FR"/>
        </w:rPr>
      </w:pPr>
      <w:r>
        <w:rPr>
          <w:rFonts w:eastAsia="Arial" w:ascii="Arial" w:hAnsi="Arial"/>
          <w:b/>
          <w:bCs/>
          <w:sz w:val="24"/>
          <w:szCs w:val="24"/>
          <w:lang w:val="fr-FR"/>
        </w:rPr>
      </w:r>
    </w:p>
    <w:p>
      <w:pPr>
        <w:pStyle w:val="Titre1"/>
        <w:jc w:val="both"/>
        <w:rPr>
          <w:b w:val="false"/>
          <w:b w:val="false"/>
          <w:bCs w:val="false"/>
          <w:lang w:val="fr-FR"/>
        </w:rPr>
      </w:pPr>
      <w:r>
        <w:rPr>
          <w:lang w:val="fr-FR"/>
        </w:rPr>
        <w:t>Durée des</w:t>
      </w:r>
      <w:r>
        <w:rPr>
          <w:spacing w:val="-15"/>
          <w:lang w:val="fr-FR"/>
        </w:rPr>
        <w:t xml:space="preserve"> </w:t>
      </w:r>
      <w:r>
        <w:rPr>
          <w:lang w:val="fr-FR"/>
        </w:rPr>
        <w:t>activités</w:t>
      </w:r>
    </w:p>
    <w:p>
      <w:pPr>
        <w:pStyle w:val="Normal"/>
        <w:spacing w:before="179" w:after="0"/>
        <w:ind w:left="104" w:hanging="0"/>
        <w:jc w:val="both"/>
        <w:rPr>
          <w:rFonts w:ascii="Arial" w:hAnsi="Arial" w:eastAsia="Arial" w:cs="Arial"/>
          <w:lang w:val="fr-FR"/>
        </w:rPr>
      </w:pPr>
      <w:r>
        <w:rPr>
          <w:rFonts w:ascii="Arial" w:hAnsi="Arial"/>
          <w:lang w:val="fr-FR"/>
        </w:rPr>
        <w:t>Nombre total de jours</w:t>
      </w:r>
      <w:r>
        <w:rPr>
          <w:rFonts w:ascii="Arial" w:hAnsi="Arial"/>
          <w:spacing w:val="-7"/>
          <w:lang w:val="fr-FR"/>
        </w:rPr>
        <w:t xml:space="preserve"> </w:t>
      </w:r>
      <w:r>
        <w:rPr>
          <w:rFonts w:ascii="Arial" w:hAnsi="Arial"/>
          <w:lang w:val="fr-FR"/>
        </w:rPr>
        <w:t>d'activités :</w:t>
      </w:r>
    </w:p>
    <w:p>
      <w:pPr>
        <w:pStyle w:val="Corpsdetexte"/>
        <w:spacing w:before="20" w:after="0"/>
        <w:ind w:left="104" w:hanging="0"/>
        <w:jc w:val="both"/>
        <w:rPr>
          <w:lang w:val="fr-FR"/>
        </w:rPr>
      </w:pPr>
      <w:r>
        <w:rPr>
          <w:lang w:val="fr-FR"/>
        </w:rPr>
        <w:t xml:space="preserve">(nombre de jours pendant lesquels la structure accueille des </w:t>
      </w:r>
      <w:r>
        <w:rPr>
          <w:spacing w:val="-37"/>
          <w:lang w:val="fr-FR"/>
        </w:rPr>
        <w:t xml:space="preserve"> </w:t>
      </w:r>
      <w:r>
        <w:rPr>
          <w:lang w:val="fr-FR"/>
        </w:rPr>
        <w:t>jeunes)</w:t>
      </w:r>
    </w:p>
    <w:p>
      <w:pPr>
        <w:pStyle w:val="Normal"/>
        <w:spacing w:before="8" w:after="0"/>
        <w:rPr>
          <w:rFonts w:ascii="Arial" w:hAnsi="Arial" w:eastAsia="Arial" w:cs="Arial"/>
          <w:sz w:val="16"/>
          <w:szCs w:val="16"/>
          <w:lang w:val="fr-FR"/>
        </w:rPr>
      </w:pPr>
      <w:r>
        <w:rPr>
          <w:rFonts w:eastAsia="Arial" w:cs="Arial" w:ascii="Arial" w:hAnsi="Arial"/>
          <w:sz w:val="16"/>
          <w:szCs w:val="16"/>
          <w:lang w:val="fr-FR"/>
        </w:rPr>
      </w:r>
    </w:p>
    <w:p>
      <w:pPr>
        <w:pStyle w:val="Normal"/>
        <w:ind w:left="104" w:hanging="0"/>
        <w:jc w:val="both"/>
        <w:rPr>
          <w:rFonts w:ascii="Arial" w:hAnsi="Arial" w:eastAsia="Arial" w:cs="Arial"/>
          <w:lang w:val="fr-FR"/>
        </w:rPr>
      </w:pPr>
      <w:r>
        <w:rPr>
          <w:rFonts w:ascii="Arial" w:hAnsi="Arial"/>
          <w:lang w:val="fr-FR"/>
        </w:rPr>
        <w:t>Temps de présence des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jeunes :</w:t>
      </w:r>
    </w:p>
    <w:p>
      <w:pPr>
        <w:pStyle w:val="Corpsdetexte"/>
        <w:spacing w:before="20" w:after="0"/>
        <w:ind w:left="104" w:hanging="0"/>
        <w:jc w:val="both"/>
        <w:rPr>
          <w:lang w:val="fr-FR"/>
        </w:rPr>
      </w:pPr>
      <w:r>
        <w:rPr>
          <w:lang w:val="fr-FR"/>
        </w:rPr>
        <w:t>(nombre de jours pendant lesquels chaque jeune est</w:t>
      </w:r>
      <w:r>
        <w:rPr>
          <w:spacing w:val="-20"/>
          <w:lang w:val="fr-FR"/>
        </w:rPr>
        <w:t xml:space="preserve"> </w:t>
      </w:r>
      <w:r>
        <w:rPr>
          <w:lang w:val="fr-FR"/>
        </w:rPr>
        <w:t>présent)</w:t>
      </w:r>
    </w:p>
    <w:p>
      <w:pPr>
        <w:pStyle w:val="Normal"/>
        <w:rPr>
          <w:rFonts w:ascii="Arial" w:hAnsi="Arial" w:eastAsia="Arial" w:cs="Arial"/>
          <w:sz w:val="20"/>
          <w:szCs w:val="20"/>
          <w:lang w:val="fr-FR"/>
        </w:rPr>
      </w:pPr>
      <w:r>
        <w:rPr>
          <w:rFonts w:eastAsia="Arial" w:cs="Arial" w:ascii="Arial" w:hAnsi="Arial"/>
          <w:sz w:val="20"/>
          <w:szCs w:val="20"/>
          <w:lang w:val="fr-FR"/>
        </w:rPr>
      </w:r>
    </w:p>
    <w:p>
      <w:pPr>
        <w:pStyle w:val="Titre1"/>
        <w:spacing w:before="149" w:after="0"/>
        <w:jc w:val="both"/>
        <w:rPr>
          <w:b w:val="false"/>
          <w:b w:val="false"/>
          <w:bCs w:val="false"/>
        </w:rPr>
      </w:pPr>
      <w:r>
        <w:rPr/>
        <w:t>Période(s) d'activités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exact" w:line="276" w:before="60" w:after="6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Vacances de printemps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exact" w:line="276" w:before="60" w:after="6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Vacances d'été - mois de juillet</w:t>
        <w:tab/>
        <w:tab/>
      </w:r>
      <w:r>
        <w:rPr>
          <w:rFonts w:eastAsia="Arial" w:cs="Segoe UI Symbol" w:ascii="Segoe UI Symbol" w:hAnsi="Segoe UI Symbol"/>
          <w:sz w:val="21"/>
          <w:szCs w:val="21"/>
          <w:lang w:val="fr-FR"/>
        </w:rPr>
        <w:t>☐</w:t>
      </w:r>
      <w:r>
        <w:rPr>
          <w:rFonts w:eastAsia="Arial" w:cs="Arial" w:ascii="Arial" w:hAnsi="Arial"/>
          <w:sz w:val="21"/>
          <w:szCs w:val="21"/>
          <w:lang w:val="fr-FR"/>
        </w:rPr>
        <w:t xml:space="preserve"> Vacances d'été - mois d'août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exact" w:line="276" w:before="60" w:after="60"/>
        <w:ind w:left="361" w:hanging="257"/>
        <w:jc w:val="both"/>
        <w:rPr>
          <w:rFonts w:ascii="Arial" w:hAnsi="Arial" w:eastAsia="Arial" w:cs="Arial"/>
          <w:sz w:val="21"/>
          <w:szCs w:val="21"/>
          <w:lang w:val="fr-FR"/>
        </w:rPr>
      </w:pPr>
      <w:r>
        <w:rPr>
          <w:rFonts w:eastAsia="Arial" w:cs="Arial" w:ascii="Arial" w:hAnsi="Arial"/>
          <w:sz w:val="21"/>
          <w:szCs w:val="21"/>
          <w:lang w:val="fr-FR"/>
        </w:rPr>
        <w:t>Vacances d'automne</w:t>
      </w:r>
      <w:r>
        <w:rPr>
          <w:rFonts w:eastAsia="Arial" w:cs="Segoe UI Symbol" w:ascii="Segoe UI Symbol" w:hAnsi="Segoe UI Symbol"/>
          <w:sz w:val="21"/>
          <w:szCs w:val="21"/>
          <w:lang w:val="fr-F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2" w:leader="none"/>
        </w:tabs>
        <w:spacing w:lineRule="exact" w:line="276" w:before="60" w:after="60"/>
        <w:ind w:left="361" w:hanging="257"/>
        <w:jc w:val="both"/>
        <w:rPr>
          <w:rFonts w:ascii="Arial" w:hAnsi="Arial" w:eastAsia="Arial" w:cs="Arial"/>
          <w:lang w:val="fr-FR"/>
        </w:rPr>
      </w:pPr>
      <w:r>
        <w:rPr>
          <w:rFonts w:eastAsia="Arial" w:cs="Arial" w:ascii="Arial" w:hAnsi="Arial"/>
          <w:lang w:val="fr-FR"/>
        </w:rPr>
        <w:t>Inscription dans le plan mercredi</w:t>
        <w:tab/>
        <w:tab/>
      </w:r>
      <w:r>
        <w:rPr>
          <w:rFonts w:eastAsia="Arial" w:cs="Segoe UI Symbol" w:ascii="Segoe UI Symbol" w:hAnsi="Segoe UI Symbol"/>
          <w:lang w:val="fr-FR"/>
        </w:rPr>
        <w:t>☐</w:t>
      </w:r>
      <w:r>
        <w:rPr>
          <w:rFonts w:eastAsia="Arial" w:cs="Arial" w:ascii="Arial" w:hAnsi="Arial"/>
          <w:lang w:val="fr-FR"/>
        </w:rPr>
        <w:t xml:space="preserve"> Les mercredis ou samedis (hors plan mercredi)</w:t>
      </w:r>
    </w:p>
    <w:p>
      <w:pPr>
        <w:pStyle w:val="Normal"/>
        <w:spacing w:before="120" w:after="60"/>
        <w:ind w:left="102" w:hanging="0"/>
        <w:jc w:val="both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</w:r>
    </w:p>
    <w:p>
      <w:pPr>
        <w:pStyle w:val="Normal"/>
        <w:spacing w:before="120" w:after="60"/>
        <w:ind w:left="102" w:hanging="0"/>
        <w:jc w:val="both"/>
        <w:rPr>
          <w:rFonts w:ascii="Arial" w:hAnsi="Arial" w:eastAsia="Arial" w:cs="Arial"/>
          <w:b/>
          <w:b/>
          <w:lang w:val="fr-FR"/>
        </w:rPr>
      </w:pPr>
      <w:r>
        <w:rPr>
          <w:rFonts w:ascii="Arial" w:hAnsi="Arial"/>
          <w:b/>
          <w:lang w:val="fr-FR"/>
        </w:rPr>
        <w:t>Dates</w:t>
      </w:r>
      <w:r>
        <w:rPr>
          <w:rFonts w:ascii="Arial" w:hAnsi="Arial"/>
          <w:b/>
          <w:spacing w:val="-4"/>
          <w:lang w:val="fr-FR"/>
        </w:rPr>
        <w:t xml:space="preserve"> </w:t>
      </w:r>
      <w:r>
        <w:rPr>
          <w:rFonts w:ascii="Arial" w:hAnsi="Arial"/>
          <w:b/>
          <w:lang w:val="fr-FR"/>
        </w:rPr>
        <w:t>prévisionnelles :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spacing w:before="59" w:after="120"/>
        <w:ind w:left="104" w:right="319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Domaine(s) artistique(s) et culturel(s)</w:t>
      </w:r>
      <w:r>
        <w:rPr>
          <w:rFonts w:ascii="Arial" w:hAnsi="Arial"/>
          <w:b/>
          <w:spacing w:val="-27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concerné(s) </w:t>
      </w:r>
      <w:r>
        <w:rPr>
          <w:rFonts w:eastAsia="Arial" w:cs="Arial" w:ascii="Arial" w:hAnsi="Arial"/>
          <w:sz w:val="24"/>
          <w:szCs w:val="24"/>
          <w:lang w:val="fr-FR"/>
        </w:rPr>
        <w:t>:</w:t>
      </w:r>
    </w:p>
    <w:p>
      <w:pPr>
        <w:sectPr>
          <w:footerReference w:type="default" r:id="rId6"/>
          <w:type w:val="nextPage"/>
          <w:pgSz w:w="11906" w:h="16838"/>
          <w:pgMar w:left="1020" w:right="800" w:header="0" w:top="660" w:footer="733" w:bottom="920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hanging="0"/>
        <w:rPr>
          <w:rFonts w:ascii="Arial" w:hAnsi="Arial" w:eastAsia="Arial" w:cs="Arial"/>
          <w:lang w:val="fr-FR"/>
        </w:rPr>
      </w:pPr>
      <w:r>
        <w:rPr>
          <w:rFonts w:ascii="Arial" w:hAnsi="Arial"/>
          <w:lang w:val="fr-FR"/>
        </w:rPr>
        <w:t>architecture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  <w:lang w:val="fr-FR"/>
        </w:rPr>
      </w:pPr>
      <w:r>
        <w:rPr>
          <w:rFonts w:ascii="Arial" w:hAnsi="Arial"/>
          <w:lang w:val="fr-FR"/>
        </w:rPr>
        <w:t>archéologie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lineRule="auto" w:line="271" w:before="60" w:after="60"/>
        <w:ind w:hanging="0"/>
        <w:rPr>
          <w:rFonts w:ascii="Arial" w:hAnsi="Arial" w:eastAsia="Arial" w:cs="Arial"/>
        </w:rPr>
      </w:pPr>
      <w:r>
        <w:rPr>
          <w:rFonts w:ascii="Arial" w:hAnsi="Arial"/>
          <w:lang w:val="fr-FR"/>
        </w:rPr>
        <w:t>arts décoratifs et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arts</w:t>
      </w:r>
      <w:r>
        <w:rPr>
          <w:rFonts w:ascii="Arial" w:hAnsi="Arial"/>
          <w:w w:val="99"/>
          <w:lang w:val="fr-FR"/>
        </w:rPr>
        <w:t xml:space="preserve"> </w:t>
      </w:r>
      <w:r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arts de la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plastiques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chant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lineRule="auto" w:line="271" w:before="60" w:after="60"/>
        <w:ind w:left="217" w:right="59" w:hanging="0"/>
        <w:rPr>
          <w:rFonts w:ascii="Arial" w:hAnsi="Arial" w:eastAsia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conte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lineRule="auto" w:line="264" w:before="60" w:after="60"/>
        <w:ind w:hanging="0"/>
        <w:rPr>
          <w:rFonts w:ascii="Arial" w:hAnsi="Arial" w:eastAsia="Arial" w:cs="Arial"/>
        </w:rPr>
      </w:pPr>
      <w:r>
        <w:rPr>
          <w:rFonts w:ascii="Arial" w:hAnsi="Arial"/>
        </w:rPr>
        <w:t>culture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scientifique,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technique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et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industrielle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danse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dessin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design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écriture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gravure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installation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littérature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marionnettes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mime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musique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opéra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peinture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performance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photographie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poésie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sculpture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before="60" w:after="60"/>
        <w:ind w:left="499" w:hanging="282"/>
        <w:rPr>
          <w:rFonts w:ascii="Arial" w:hAnsi="Arial" w:eastAsia="Arial" w:cs="Arial"/>
        </w:rPr>
      </w:pPr>
      <w:r>
        <w:rPr>
          <w:rFonts w:ascii="Arial" w:hAnsi="Arial"/>
        </w:rPr>
        <w:t>théâtre</w:t>
      </w:r>
    </w:p>
    <w:p>
      <w:pPr>
        <w:sectPr>
          <w:type w:val="continuous"/>
          <w:pgSz w:w="11906" w:h="16838"/>
          <w:pgMar w:left="1020" w:right="800" w:header="0" w:top="660" w:footer="733" w:bottom="920" w:gutter="0"/>
          <w:cols w:num="3" w:equalWidth="false" w:sep="false">
            <w:col w:w="3079" w:space="566"/>
            <w:col w:w="2796" w:space="566"/>
            <w:col w:w="3079"/>
          </w:cols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pacing w:before="69" w:after="0"/>
        <w:ind w:left="217" w:right="319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Projet de restitution(s) sur</w:t>
      </w:r>
      <w:r>
        <w:rPr>
          <w:rFonts w:ascii="Arial" w:hAnsi="Arial"/>
          <w:b/>
          <w:spacing w:val="-25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site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before="60" w:after="60"/>
        <w:ind w:left="474" w:right="318" w:hanging="257"/>
        <w:rPr>
          <w:rFonts w:ascii="Arial" w:hAnsi="Arial" w:eastAsia="Arial" w:cs="Arial"/>
          <w:szCs w:val="20"/>
          <w:lang w:val="fr-FR"/>
        </w:rPr>
      </w:pPr>
      <w:r>
        <w:rPr>
          <w:rFonts w:ascii="Arial" w:hAnsi="Arial"/>
          <w:lang w:val="fr-FR"/>
        </w:rPr>
        <w:t>Projection de film, vidéo, cinéma d'animation, mapping,</w:t>
      </w:r>
      <w:r>
        <w:rPr>
          <w:rFonts w:ascii="Arial" w:hAnsi="Arial"/>
          <w:spacing w:val="-12"/>
          <w:lang w:val="fr-FR"/>
        </w:rPr>
        <w:t xml:space="preserve"> </w:t>
      </w:r>
      <w:r>
        <w:rPr>
          <w:rFonts w:ascii="Arial" w:hAnsi="Arial"/>
          <w:lang w:val="fr-FR"/>
        </w:rPr>
        <w:t>etc.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lineRule="auto" w:line="264" w:before="60" w:after="60"/>
        <w:ind w:left="217" w:right="318" w:hanging="0"/>
        <w:rPr>
          <w:rFonts w:ascii="Arial" w:hAnsi="Arial" w:eastAsia="Arial" w:cs="Arial"/>
          <w:szCs w:val="20"/>
          <w:lang w:val="fr-FR"/>
        </w:rPr>
      </w:pPr>
      <w:r>
        <w:rPr>
          <w:rFonts w:ascii="Arial" w:hAnsi="Arial"/>
          <w:lang w:val="fr-FR"/>
        </w:rPr>
        <w:t>Spectacle</w:t>
      </w:r>
      <w:r>
        <w:rPr>
          <w:rFonts w:ascii="Arial" w:hAnsi="Arial"/>
          <w:spacing w:val="-6"/>
          <w:lang w:val="fr-FR"/>
        </w:rPr>
        <w:t xml:space="preserve"> </w:t>
      </w:r>
      <w:r>
        <w:rPr>
          <w:rFonts w:ascii="Arial" w:hAnsi="Arial"/>
          <w:lang w:val="fr-FR"/>
        </w:rPr>
        <w:t>vivant,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théâtre,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lecture,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danse,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musique,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cirque,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impliquant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les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participants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aux</w:t>
      </w:r>
      <w:r>
        <w:rPr>
          <w:rFonts w:ascii="Arial" w:hAnsi="Arial"/>
          <w:spacing w:val="-5"/>
          <w:lang w:val="fr-FR"/>
        </w:rPr>
        <w:t xml:space="preserve"> </w:t>
      </w:r>
      <w:r>
        <w:rPr>
          <w:rFonts w:ascii="Arial" w:hAnsi="Arial"/>
          <w:lang w:val="fr-FR"/>
        </w:rPr>
        <w:t>ateliers sur</w:t>
      </w:r>
      <w:r>
        <w:rPr>
          <w:rFonts w:ascii="Arial" w:hAnsi="Arial"/>
          <w:spacing w:val="-2"/>
          <w:lang w:val="fr-FR"/>
        </w:rPr>
        <w:t xml:space="preserve"> </w:t>
      </w:r>
      <w:r>
        <w:rPr>
          <w:rFonts w:ascii="Arial" w:hAnsi="Arial"/>
          <w:lang w:val="fr-FR"/>
        </w:rPr>
        <w:t>scène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before="60" w:after="60"/>
        <w:ind w:left="474" w:right="318" w:hanging="257"/>
        <w:rPr>
          <w:rFonts w:ascii="Arial" w:hAnsi="Arial" w:eastAsia="Arial" w:cs="Arial"/>
          <w:szCs w:val="20"/>
          <w:lang w:val="fr-FR"/>
        </w:rPr>
      </w:pPr>
      <w:r>
        <w:rPr>
          <w:rFonts w:ascii="Arial" w:hAnsi="Arial"/>
          <w:lang w:val="fr-FR"/>
        </w:rPr>
        <w:t>Spectacle vivant, théâtre, lecture, danse, musique, cirque, sans les participants aux</w:t>
      </w:r>
      <w:r>
        <w:rPr>
          <w:rFonts w:ascii="Arial" w:hAnsi="Arial"/>
          <w:spacing w:val="-28"/>
          <w:lang w:val="fr-FR"/>
        </w:rPr>
        <w:t xml:space="preserve"> </w:t>
      </w:r>
      <w:r>
        <w:rPr>
          <w:rFonts w:ascii="Arial" w:hAnsi="Arial"/>
          <w:lang w:val="fr-FR"/>
        </w:rPr>
        <w:t>ateliers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before="60" w:after="60"/>
        <w:ind w:left="474" w:right="318" w:hanging="257"/>
        <w:rPr>
          <w:rFonts w:ascii="Arial" w:hAnsi="Arial" w:eastAsia="Arial" w:cs="Arial"/>
          <w:szCs w:val="20"/>
          <w:lang w:val="fr-FR"/>
        </w:rPr>
      </w:pPr>
      <w:r>
        <w:rPr>
          <w:rFonts w:ascii="Arial" w:hAnsi="Arial"/>
          <w:lang w:val="fr-FR"/>
        </w:rPr>
        <w:t>Exposition des créations des participants aux</w:t>
      </w:r>
      <w:r>
        <w:rPr>
          <w:rFonts w:ascii="Arial" w:hAnsi="Arial"/>
          <w:spacing w:val="-9"/>
          <w:lang w:val="fr-FR"/>
        </w:rPr>
        <w:t xml:space="preserve"> </w:t>
      </w:r>
      <w:r>
        <w:rPr>
          <w:rFonts w:ascii="Arial" w:hAnsi="Arial"/>
          <w:lang w:val="fr-FR"/>
        </w:rPr>
        <w:t>ateliers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475" w:leader="none"/>
        </w:tabs>
        <w:spacing w:before="60" w:after="60"/>
        <w:ind w:left="474" w:right="318" w:hanging="257"/>
        <w:rPr>
          <w:rFonts w:ascii="Arial" w:hAnsi="Arial" w:eastAsia="Arial" w:cs="Arial"/>
          <w:szCs w:val="20"/>
        </w:rPr>
      </w:pPr>
      <w:r>
        <w:rPr>
          <w:rFonts w:ascii="Arial" w:hAnsi="Arial"/>
        </w:rPr>
        <w:t>Pas de restitution sur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site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20" w:after="60"/>
        <w:ind w:left="102" w:hanging="0"/>
        <w:jc w:val="both"/>
        <w:rPr>
          <w:rFonts w:ascii="Arial" w:hAnsi="Arial"/>
          <w:b/>
          <w:b/>
          <w:lang w:val="fr-FR"/>
        </w:rPr>
      </w:pPr>
      <w:r>
        <w:rPr>
          <w:rFonts w:ascii="Arial" w:hAnsi="Arial"/>
          <w:b/>
          <w:lang w:val="fr-FR"/>
        </w:rPr>
        <w:t>Date(s) prévisionnelle(s) de restitution :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rPr>
          <w:rFonts w:ascii="Arial" w:hAnsi="Arial" w:eastAsia="Arial"/>
          <w:b/>
          <w:b/>
          <w:bCs/>
          <w:sz w:val="24"/>
          <w:szCs w:val="24"/>
          <w:lang w:val="fr-FR"/>
        </w:rPr>
      </w:pPr>
      <w:r>
        <w:rPr>
          <w:rFonts w:eastAsia="Arial" w:ascii="Arial" w:hAnsi="Arial"/>
          <w:b/>
          <w:bCs/>
          <w:sz w:val="24"/>
          <w:szCs w:val="24"/>
          <w:lang w:val="fr-FR"/>
        </w:rPr>
      </w:r>
      <w:r>
        <w:br w:type="page"/>
      </w:r>
    </w:p>
    <w:p>
      <w:pPr>
        <w:pStyle w:val="Titre1"/>
        <w:ind w:left="217" w:right="319" w:hanging="0"/>
        <w:rPr>
          <w:b w:val="false"/>
          <w:b w:val="false"/>
          <w:bCs w:val="false"/>
          <w:lang w:val="fr-FR"/>
        </w:rPr>
      </w:pPr>
      <w:commentRangeStart w:id="0"/>
      <w:r>
        <w:rPr>
          <w:lang w:val="fr-FR"/>
        </w:rPr>
        <w:t>Personnes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attendues</w:t>
      </w:r>
      <w:r>
        <w:rPr>
          <w:lang w:val="fr-FR"/>
        </w:rPr>
      </w:r>
      <w:commentRangeEnd w:id="0"/>
      <w:r>
        <w:commentReference w:id="0"/>
      </w:r>
      <w:r>
        <w:rPr>
          <w:spacing w:val="-8"/>
          <w:lang w:val="fr-FR"/>
        </w:rPr>
        <w:t xml:space="preserve"> </w:t>
      </w:r>
      <w:r>
        <w:rPr>
          <w:lang w:val="fr-FR"/>
        </w:rPr>
        <w:t>(découverte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et</w:t>
      </w:r>
      <w:r>
        <w:rPr>
          <w:spacing w:val="-9"/>
          <w:lang w:val="fr-FR"/>
        </w:rPr>
        <w:t xml:space="preserve"> </w:t>
      </w:r>
      <w:r>
        <w:rPr>
          <w:lang w:val="fr-FR"/>
        </w:rPr>
        <w:t>ateliers,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hors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restitutions)</w:t>
      </w: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9"/>
          <w:szCs w:val="19"/>
          <w:lang w:val="fr-FR"/>
        </w:rPr>
      </w:pPr>
      <w:r>
        <w:rPr>
          <w:rFonts w:eastAsia="Arial" w:cs="Arial" w:ascii="Arial" w:hAnsi="Arial"/>
          <w:b/>
          <w:bCs/>
          <w:sz w:val="19"/>
          <w:szCs w:val="19"/>
          <w:lang w:val="fr-FR"/>
        </w:rPr>
      </w:r>
    </w:p>
    <w:tbl>
      <w:tblPr>
        <w:tblStyle w:val="TableNormal"/>
        <w:tblW w:w="9062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90"/>
        <w:gridCol w:w="2971"/>
      </w:tblGrid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3" w:after="0"/>
              <w:ind w:right="1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6 à 8</w:t>
            </w:r>
            <w:r>
              <w:rPr>
                <w:rFonts w:ascii="Arial" w:hAnsi="Arial"/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9 à 12</w:t>
            </w:r>
            <w:r>
              <w:rPr>
                <w:rFonts w:ascii="Arial" w:hAnsi="Arial"/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ind w:right="1" w:hanging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13 à 15</w:t>
            </w:r>
            <w:r>
              <w:rPr>
                <w:rFonts w:ascii="Arial" w:hAnsi="Arial"/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ind w:left="462" w:hanging="0"/>
              <w:jc w:val="left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16 à 18 ans (hors accompagnateurs ou adultes en</w:t>
            </w:r>
            <w:r>
              <w:rPr>
                <w:rFonts w:ascii="Arial" w:hAnsi="Arial"/>
                <w:spacing w:val="-13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3" w:after="0"/>
              <w:ind w:left="655" w:hanging="0"/>
              <w:jc w:val="left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adultes accompagnateurs (professionnels ou</w:t>
            </w:r>
            <w:r>
              <w:rPr>
                <w:rFonts w:ascii="Arial" w:hAnsi="Arial"/>
                <w:spacing w:val="-12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3" w:after="0"/>
              <w:ind w:left="945" w:hanging="0"/>
              <w:jc w:val="left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adultes en famille (groupes de centres</w:t>
            </w:r>
            <w:r>
              <w:rPr>
                <w:rFonts w:ascii="Arial" w:hAnsi="Arial"/>
                <w:spacing w:val="-11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ind w:left="139" w:hanging="0"/>
              <w:jc w:val="left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habitants des quartiers prioritaires de la politique de la ville</w:t>
            </w:r>
            <w:r>
              <w:rPr>
                <w:rFonts w:ascii="Arial" w:hAnsi="Arial"/>
                <w:spacing w:val="-14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7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2" w:after="0"/>
              <w:ind w:left="1617" w:hanging="0"/>
              <w:jc w:val="left"/>
              <w:rPr>
                <w:rFonts w:ascii="Arial" w:hAnsi="Arial" w:eastAsia="Arial" w:cs="Arial"/>
                <w:sz w:val="20"/>
                <w:szCs w:val="20"/>
                <w:lang w:val="fr-FR"/>
              </w:rPr>
            </w:pPr>
            <w:commentRangeStart w:id="1"/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personnes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</w:r>
            <w:commentRangeEnd w:id="1"/>
            <w:r>
              <w:commentReference w:id="1"/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 xml:space="preserve"> en situation de</w:t>
            </w:r>
            <w:r>
              <w:rPr>
                <w:rFonts w:ascii="Arial" w:hAnsi="Arial"/>
                <w:spacing w:val="-11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fr-FR" w:eastAsia="en-US" w:bidi="ar-SA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08" w:hRule="exac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63" w:after="0"/>
              <w:ind w:left="1995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Autres personnes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commentReference w:id="2"/>
            </w: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,</w:t>
            </w:r>
            <w:r>
              <w:rPr>
                <w:rFonts w:ascii="Arial" w:hAnsi="Arial"/>
                <w:spacing w:val="-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val="en-US" w:eastAsia="en-US" w:bidi="ar-SA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57" w:after="0"/>
        <w:ind w:left="117" w:hanging="0"/>
        <w:rPr>
          <w:rFonts w:ascii="Arial" w:hAnsi="Arial"/>
          <w:b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</w:r>
    </w:p>
    <w:p>
      <w:pPr>
        <w:pStyle w:val="Normal"/>
        <w:spacing w:before="57" w:after="0"/>
        <w:ind w:left="117" w:hanging="0"/>
        <w:rPr>
          <w:rFonts w:ascii="Arial" w:hAnsi="Arial" w:eastAsia="Arial" w:cs="Arial"/>
          <w:sz w:val="24"/>
          <w:szCs w:val="24"/>
          <w:lang w:val="fr-FR"/>
        </w:rPr>
      </w:pPr>
      <w:r>
        <w:rPr>
          <w:rFonts w:ascii="Arial" w:hAnsi="Arial"/>
          <w:b/>
          <w:sz w:val="24"/>
          <w:lang w:val="fr-FR"/>
        </w:rPr>
        <w:t>Descriptif détaillé du projet (projet artistique et culturel, déroulé des</w:t>
      </w:r>
      <w:r>
        <w:rPr>
          <w:rFonts w:ascii="Arial" w:hAnsi="Arial"/>
          <w:b/>
          <w:spacing w:val="-28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journées,…)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spacing w:before="197" w:after="0"/>
        <w:ind w:left="117" w:hanging="0"/>
        <w:rPr>
          <w:rFonts w:ascii="Arial" w:hAnsi="Arial"/>
          <w:b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Artistes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(nom,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prénom,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  <w:lang w:val="fr-FR"/>
        </w:rPr>
        <w:t>discipline</w:t>
      </w:r>
      <w:r>
        <w:rPr>
          <w:rFonts w:ascii="Arial" w:hAnsi="Arial"/>
          <w:b/>
          <w:spacing w:val="-10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et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observations</w:t>
      </w:r>
      <w:r>
        <w:rPr>
          <w:rFonts w:ascii="Arial" w:hAnsi="Arial"/>
          <w:b/>
          <w:spacing w:val="-9"/>
          <w:sz w:val="24"/>
          <w:lang w:val="fr-FR"/>
        </w:rPr>
        <w:t xml:space="preserve"> </w:t>
      </w:r>
      <w:r>
        <w:rPr>
          <w:rFonts w:ascii="Arial" w:hAnsi="Arial"/>
          <w:b/>
          <w:sz w:val="24"/>
          <w:lang w:val="fr-FR"/>
        </w:rPr>
        <w:t>éventuelles)</w:t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ind w:left="102" w:right="1304" w:hanging="0"/>
        <w:rPr>
          <w:rFonts w:ascii="Arial" w:hAnsi="Arial" w:eastAsia="Arial" w:cs="Arial"/>
          <w:bCs/>
          <w:szCs w:val="24"/>
          <w:lang w:val="fr-FR"/>
        </w:rPr>
      </w:pPr>
      <w:r>
        <w:rPr>
          <w:rFonts w:eastAsia="Arial" w:cs="Arial" w:ascii="Arial" w:hAnsi="Arial"/>
          <w:bCs/>
          <w:szCs w:val="24"/>
          <w:lang w:val="fr-FR"/>
        </w:rPr>
      </w:r>
    </w:p>
    <w:p>
      <w:pPr>
        <w:pStyle w:val="Normal"/>
        <w:rPr>
          <w:rFonts w:ascii="Calibri" w:hAnsi="Calibri"/>
          <w:b/>
          <w:b/>
          <w:w w:val="105"/>
          <w:sz w:val="23"/>
          <w:lang w:val="fr-FR"/>
        </w:rPr>
      </w:pPr>
      <w:r>
        <w:rPr>
          <w:b/>
          <w:w w:val="105"/>
          <w:sz w:val="23"/>
          <w:lang w:val="fr-FR"/>
        </w:rPr>
      </w:r>
      <w:r>
        <w:br w:type="page"/>
      </w:r>
    </w:p>
    <w:p>
      <w:pPr>
        <w:pStyle w:val="Normal"/>
        <w:spacing w:before="36" w:after="0"/>
        <w:ind w:left="2594" w:hanging="0"/>
        <w:rPr>
          <w:rFonts w:ascii="Calibri" w:hAnsi="Calibri" w:eastAsia="Calibri" w:cs="Calibri"/>
          <w:sz w:val="23"/>
          <w:szCs w:val="23"/>
          <w:lang w:val="fr-FR"/>
        </w:rPr>
      </w:pPr>
      <w:r>
        <w:rPr>
          <w:b/>
          <w:w w:val="105"/>
          <w:sz w:val="23"/>
          <w:lang w:val="fr-FR"/>
        </w:rPr>
        <w:t>C'est</w:t>
      </w:r>
      <w:r>
        <w:rPr>
          <w:b/>
          <w:spacing w:val="-15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mon</w:t>
      </w:r>
      <w:r>
        <w:rPr>
          <w:b/>
          <w:spacing w:val="-15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patrimoine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!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2023,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budget</w:t>
      </w:r>
      <w:r>
        <w:rPr>
          <w:b/>
          <w:spacing w:val="-16"/>
          <w:w w:val="105"/>
          <w:sz w:val="23"/>
          <w:lang w:val="fr-FR"/>
        </w:rPr>
        <w:t xml:space="preserve"> </w:t>
      </w:r>
      <w:r>
        <w:rPr>
          <w:b/>
          <w:w w:val="105"/>
          <w:sz w:val="23"/>
          <w:lang w:val="fr-FR"/>
        </w:rPr>
        <w:t>prévisionnel</w:t>
      </w:r>
    </w:p>
    <w:p>
      <w:pPr>
        <w:pStyle w:val="Normal"/>
        <w:spacing w:before="2" w:after="0"/>
        <w:rPr>
          <w:rFonts w:ascii="Calibri" w:hAnsi="Calibri" w:eastAsia="Calibri" w:cs="Calibri"/>
          <w:b/>
          <w:b/>
          <w:bCs/>
          <w:sz w:val="16"/>
          <w:szCs w:val="16"/>
          <w:lang w:val="fr-FR"/>
        </w:rPr>
      </w:pPr>
      <w:r>
        <w:rPr>
          <w:rFonts w:eastAsia="Calibri" w:cs="Calibri"/>
          <w:b/>
          <w:bCs/>
          <w:sz w:val="16"/>
          <w:szCs w:val="16"/>
          <w:lang w:val="fr-FR"/>
        </w:rPr>
      </w:r>
    </w:p>
    <w:tbl>
      <w:tblPr>
        <w:tblStyle w:val="TableNormal"/>
        <w:tblW w:w="98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9"/>
        <w:gridCol w:w="1194"/>
        <w:gridCol w:w="3708"/>
        <w:gridCol w:w="1220"/>
      </w:tblGrid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4" w:hanging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CHARGES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5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Montant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1" w:hanging="0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PRODUITS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67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Montant</w:t>
            </w:r>
          </w:p>
        </w:tc>
      </w:tr>
      <w:tr>
        <w:trPr>
          <w:trHeight w:val="258" w:hRule="exact"/>
        </w:trPr>
        <w:tc>
          <w:tcPr>
            <w:tcW w:w="4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36" w:before="0" w:after="0"/>
              <w:ind w:left="1620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CHARGES</w:t>
            </w:r>
            <w:r>
              <w:rPr>
                <w:b/>
                <w:spacing w:val="1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DIRECTES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36" w:before="0" w:after="0"/>
              <w:ind w:left="1485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RESSOURCES</w:t>
            </w:r>
            <w:r>
              <w:rPr>
                <w:b/>
                <w:spacing w:val="28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DIRECTES</w:t>
            </w:r>
          </w:p>
        </w:tc>
      </w:tr>
      <w:tr>
        <w:trPr>
          <w:trHeight w:val="51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60 ‐</w:t>
            </w:r>
            <w:r>
              <w:rPr>
                <w:rFonts w:eastAsia="Calibri" w:cs="Calibri"/>
                <w:b/>
                <w:bCs/>
                <w:spacing w:val="1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Achats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59" w:before="0" w:after="0"/>
              <w:ind w:left="26" w:right="461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70 ‐ Vente de produits finis, de</w:t>
            </w:r>
            <w:r>
              <w:rPr>
                <w:rFonts w:eastAsia="Calibri" w:cs="Calibri"/>
                <w:b/>
                <w:bCs/>
                <w:spacing w:val="-8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marchandises, prestations de </w:t>
            </w:r>
            <w:r>
              <w:rPr>
                <w:rFonts w:eastAsia="Calibri" w:cs="Calibri"/>
                <w:b/>
                <w:bCs/>
                <w:spacing w:val="4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services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Prestations de</w:t>
            </w:r>
            <w:r>
              <w:rPr>
                <w:spacing w:val="-29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services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1" w:before="0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 xml:space="preserve">74 ‐ Subventions </w:t>
            </w:r>
            <w:r>
              <w:rPr>
                <w:rFonts w:eastAsia="Calibri" w:cs="Calibri"/>
                <w:b/>
                <w:bCs/>
                <w:spacing w:val="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d'exploitation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1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0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Achats</w:t>
            </w:r>
            <w:r>
              <w:rPr>
                <w:spacing w:val="-12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matières</w:t>
            </w:r>
            <w:r>
              <w:rPr>
                <w:spacing w:val="-12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et</w:t>
            </w:r>
            <w:r>
              <w:rPr>
                <w:spacing w:val="-12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fournitures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64" w:before="7" w:after="0"/>
              <w:ind w:left="24" w:right="1377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C'est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mon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patrimoine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!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C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rédits</w:t>
            </w:r>
            <w:r>
              <w:rPr>
                <w:spacing w:val="1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ministère de la</w:t>
            </w:r>
            <w:r>
              <w:rPr>
                <w:spacing w:val="-2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C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ulture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9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Autres</w:t>
            </w:r>
            <w:r>
              <w:rPr>
                <w:spacing w:val="-2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fournitures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64" w:before="7" w:after="0"/>
              <w:ind w:left="24" w:right="1632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C'est mon patrimoine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!</w:t>
            </w:r>
            <w:r>
              <w:rPr>
                <w:w w:val="103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Crédits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politique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de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la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Ville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38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jc w:val="left"/>
              <w:rPr>
                <w:rFonts w:ascii="Calibri" w:hAnsi="Calibri" w:eastAsia="Calibri" w:cs="Calibri"/>
                <w:b/>
                <w:b/>
                <w:bCs/>
                <w:sz w:val="19"/>
                <w:szCs w:val="19"/>
                <w:lang w:val="fr-F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/>
              <w:spacing w:before="0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61 ‐ Services</w:t>
            </w:r>
            <w:r>
              <w:rPr>
                <w:rFonts w:eastAsia="Calibri" w:cs="Calibri"/>
                <w:b/>
                <w:bCs/>
                <w:spacing w:val="2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extérieurs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64" w:before="7" w:after="0"/>
              <w:ind w:left="24" w:right="74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Autres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demandes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de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subventions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Etat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(préciser</w:t>
            </w:r>
            <w:r>
              <w:rPr>
                <w:spacing w:val="-1"/>
                <w:w w:val="103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le(s) ministère(s), directions ou</w:t>
            </w:r>
            <w:r>
              <w:rPr>
                <w:spacing w:val="-13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services</w:t>
            </w:r>
            <w:r>
              <w:rPr>
                <w:spacing w:val="-1"/>
                <w:w w:val="103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fr-FR" w:eastAsia="en-US" w:bidi="ar-SA"/>
              </w:rPr>
              <w:t xml:space="preserve">déconcentrés </w:t>
            </w:r>
            <w:r>
              <w:rPr>
                <w:spacing w:val="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fr-FR" w:eastAsia="en-US" w:bidi="ar-SA"/>
              </w:rPr>
              <w:t>sollicités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Locations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w w:val="105"/>
                <w:kern w:val="0"/>
                <w:sz w:val="18"/>
                <w:szCs w:val="22"/>
                <w:lang w:val="en-US" w:eastAsia="en-US" w:bidi="ar-SA"/>
              </w:rPr>
              <w:t>Conseil</w:t>
            </w:r>
            <w:r>
              <w:rPr>
                <w:rFonts w:eastAsia="Calibri" w:cs=""/>
                <w:spacing w:val="-18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en-US" w:eastAsia="en-US" w:bidi="ar-SA"/>
              </w:rPr>
              <w:t>Régional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Entretien et</w:t>
            </w:r>
            <w:r>
              <w:rPr>
                <w:spacing w:val="-26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réparation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22"/>
                <w:lang w:val="en-US" w:eastAsia="en-US" w:bidi="ar-SA"/>
              </w:rPr>
              <w:t xml:space="preserve">Conseil(s) </w:t>
            </w:r>
            <w:r>
              <w:rPr>
                <w:rFonts w:eastAsia="Calibri" w:cs=""/>
                <w:spacing w:val="22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22"/>
                <w:lang w:val="en-US" w:eastAsia="en-US" w:bidi="ar-SA"/>
              </w:rPr>
              <w:t>Départemental(aux)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Assurance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Communes,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communautés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de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communes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ou</w:t>
            </w:r>
            <w:r>
              <w:rPr>
                <w:rFonts w:eastAsia="Calibri" w:cs=""/>
                <w:spacing w:val="-1"/>
                <w:w w:val="104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d'agglomérations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Documentation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Organismes</w:t>
            </w:r>
            <w:r>
              <w:rPr>
                <w:spacing w:val="-16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sociaux</w:t>
            </w:r>
            <w:r>
              <w:rPr>
                <w:spacing w:val="-16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(CAF,</w:t>
            </w:r>
            <w:r>
              <w:rPr>
                <w:spacing w:val="-16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etc.,</w:t>
            </w:r>
            <w:r>
              <w:rPr>
                <w:spacing w:val="-16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détailler)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1" w:before="0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62 ‐ Autres services</w:t>
            </w:r>
            <w:r>
              <w:rPr>
                <w:rFonts w:eastAsia="Calibri" w:cs="Calibri"/>
                <w:b/>
                <w:bCs/>
                <w:spacing w:val="3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extérieurs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Fonds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européens</w:t>
            </w:r>
            <w:r>
              <w:rPr>
                <w:rFonts w:eastAsia="Calibri" w:cs=""/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(FSE,</w:t>
            </w:r>
            <w:r>
              <w:rPr>
                <w:rFonts w:eastAsia="Calibri" w:cs=""/>
                <w:spacing w:val="-11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FEDER,</w:t>
            </w:r>
            <w:r>
              <w:rPr>
                <w:rFonts w:eastAsia="Calibri" w:cs=""/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fr-FR" w:eastAsia="en-US" w:bidi="ar-SA"/>
              </w:rPr>
              <w:t>etc.)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2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0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Rémunérations</w:t>
            </w:r>
            <w:r>
              <w:rPr>
                <w:spacing w:val="-19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intermédiaires</w:t>
            </w:r>
            <w:r>
              <w:rPr>
                <w:spacing w:val="-19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et</w:t>
            </w:r>
            <w:r>
              <w:rPr>
                <w:spacing w:val="-19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honoraires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0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Emplois</w:t>
            </w:r>
            <w:r>
              <w:rPr>
                <w:spacing w:val="-16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aidés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Publicité,</w:t>
            </w:r>
            <w:r>
              <w:rPr>
                <w:spacing w:val="-27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publication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/>
                <w:w w:val="105"/>
                <w:kern w:val="0"/>
                <w:sz w:val="18"/>
                <w:szCs w:val="22"/>
                <w:lang w:val="en-US" w:eastAsia="en-US" w:bidi="ar-SA"/>
              </w:rPr>
              <w:t>Autres établissements</w:t>
            </w:r>
            <w:r>
              <w:rPr>
                <w:rFonts w:eastAsia="Calibri" w:cs=""/>
                <w:spacing w:val="-31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w w:val="105"/>
                <w:kern w:val="0"/>
                <w:sz w:val="18"/>
                <w:szCs w:val="22"/>
                <w:lang w:val="en-US" w:eastAsia="en-US" w:bidi="ar-SA"/>
              </w:rPr>
              <w:t>publics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kern w:val="0"/>
                <w:sz w:val="18"/>
                <w:szCs w:val="22"/>
                <w:lang w:val="en-US" w:eastAsia="en-US" w:bidi="ar-SA"/>
              </w:rPr>
              <w:t xml:space="preserve">Déplacements, </w:t>
            </w:r>
            <w:r>
              <w:rPr>
                <w:spacing w:val="18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val="en-US" w:eastAsia="en-US" w:bidi="ar-SA"/>
              </w:rPr>
              <w:t>missions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2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9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Services</w:t>
            </w:r>
            <w:r>
              <w:rPr>
                <w:spacing w:val="-18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bancaires,</w:t>
            </w:r>
            <w:r>
              <w:rPr>
                <w:spacing w:val="-18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autres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64" w:before="7" w:after="0"/>
              <w:ind w:left="24" w:right="271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1" w:before="0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63 ‐ Impôts et</w:t>
            </w:r>
            <w:r>
              <w:rPr>
                <w:rFonts w:eastAsia="Calibri" w:cs="Calibri"/>
                <w:b/>
                <w:bCs/>
                <w:spacing w:val="2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taxes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Impôts et taxes sur</w:t>
            </w:r>
            <w:r>
              <w:rPr>
                <w:spacing w:val="-29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rémunération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Autres impôts et</w:t>
            </w:r>
            <w:r>
              <w:rPr>
                <w:spacing w:val="-23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taxes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8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41" w:before="0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64 ‐ Charges de</w:t>
            </w:r>
            <w:r>
              <w:rPr>
                <w:rFonts w:eastAsia="Calibri" w:cs="Calibri"/>
                <w:b/>
                <w:bCs/>
                <w:spacing w:val="3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personnel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Rémunération</w:t>
            </w:r>
            <w:r>
              <w:rPr>
                <w:spacing w:val="-18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des</w:t>
            </w:r>
            <w:r>
              <w:rPr>
                <w:spacing w:val="-18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personnels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Charges</w:t>
            </w:r>
            <w:r>
              <w:rPr>
                <w:spacing w:val="-27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sociales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 xml:space="preserve">75 ‐ Autres produits de gestion </w:t>
            </w:r>
            <w:r>
              <w:rPr>
                <w:rFonts w:eastAsia="Calibri" w:cs="Calibri"/>
                <w:b/>
                <w:bCs/>
                <w:spacing w:val="2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courante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Autres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charges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de</w:t>
            </w:r>
            <w:r>
              <w:rPr>
                <w:spacing w:val="-11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personnel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756 ‐</w:t>
            </w:r>
            <w:r>
              <w:rPr>
                <w:rFonts w:eastAsia="Calibri" w:cs="Calibri"/>
                <w:b/>
                <w:bCs/>
                <w:spacing w:val="1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Cotisations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65 ‐ Autres charges de gestion</w:t>
            </w:r>
            <w:r>
              <w:rPr>
                <w:rFonts w:eastAsia="Calibri" w:cs="Calibri"/>
                <w:b/>
                <w:bCs/>
                <w:spacing w:val="42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courante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758 ‐ Dons manuels ‐</w:t>
            </w:r>
            <w:r>
              <w:rPr>
                <w:rFonts w:eastAsia="Calibri" w:cs="Calibri"/>
                <w:b/>
                <w:bCs/>
                <w:spacing w:val="3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Mécénat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3" w:hRule="exact"/>
        </w:trPr>
        <w:tc>
          <w:tcPr>
            <w:tcW w:w="4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36" w:before="0" w:after="0"/>
              <w:ind w:left="79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 xml:space="preserve">CHARGES INDIRECTES REPARTIES AFFECTEES AU </w:t>
            </w:r>
            <w:r>
              <w:rPr>
                <w:b/>
                <w:spacing w:val="31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>PROJET</w:t>
            </w:r>
          </w:p>
        </w:tc>
        <w:tc>
          <w:tcPr>
            <w:tcW w:w="4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36" w:before="0" w:after="0"/>
              <w:ind w:left="528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 xml:space="preserve">RESSOURCES PROPRES AFFECTEES AU </w:t>
            </w:r>
            <w:r>
              <w:rPr>
                <w:b/>
                <w:spacing w:val="15"/>
                <w:kern w:val="0"/>
                <w:sz w:val="20"/>
                <w:szCs w:val="22"/>
                <w:lang w:val="fr-FR"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val="fr-FR" w:eastAsia="en-US" w:bidi="ar-SA"/>
              </w:rPr>
              <w:t>PROJET</w:t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Charges</w:t>
            </w:r>
            <w:r>
              <w:rPr>
                <w:spacing w:val="-17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fixes</w:t>
            </w:r>
            <w:r>
              <w:rPr>
                <w:spacing w:val="-17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de</w:t>
            </w:r>
            <w:r>
              <w:rPr>
                <w:spacing w:val="-17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fonctionnement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Frais</w:t>
            </w:r>
            <w:r>
              <w:rPr>
                <w:spacing w:val="-25"/>
                <w:w w:val="105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financiers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w w:val="105"/>
                <w:kern w:val="0"/>
                <w:sz w:val="18"/>
                <w:szCs w:val="22"/>
                <w:lang w:val="en-US" w:eastAsia="en-US" w:bidi="ar-SA"/>
              </w:rPr>
              <w:t>Autres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7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8" w:after="0"/>
              <w:ind w:left="30" w:hanging="0"/>
              <w:jc w:val="left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TOTAL</w:t>
            </w:r>
            <w:r>
              <w:rPr>
                <w:b/>
                <w:spacing w:val="-25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DES</w:t>
            </w:r>
            <w:r>
              <w:rPr>
                <w:b/>
                <w:spacing w:val="-25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CHARGES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8" w:after="0"/>
              <w:ind w:left="30" w:hanging="0"/>
              <w:jc w:val="left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TOTAL</w:t>
            </w:r>
            <w:r>
              <w:rPr>
                <w:b/>
                <w:spacing w:val="-26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DES</w:t>
            </w:r>
            <w:r>
              <w:rPr>
                <w:b/>
                <w:spacing w:val="-26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PRODUITS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07" w:hRule="exact"/>
        </w:trPr>
        <w:tc>
          <w:tcPr>
            <w:tcW w:w="9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80" w:before="0" w:after="0"/>
              <w:ind w:left="2749" w:hanging="0"/>
              <w:jc w:val="left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CONTRIBUTIONS</w:t>
            </w:r>
            <w:r>
              <w:rPr>
                <w:b/>
                <w:spacing w:val="-32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VOLONTAIRES</w:t>
            </w:r>
            <w:r>
              <w:rPr>
                <w:b/>
                <w:spacing w:val="-32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EN</w:t>
            </w:r>
            <w:r>
              <w:rPr>
                <w:b/>
                <w:spacing w:val="-32"/>
                <w:w w:val="105"/>
                <w:kern w:val="0"/>
                <w:sz w:val="23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3"/>
                <w:szCs w:val="22"/>
                <w:lang w:val="en-US" w:eastAsia="en-US" w:bidi="ar-SA"/>
              </w:rPr>
              <w:t>NATURE</w:t>
            </w:r>
          </w:p>
        </w:tc>
      </w:tr>
      <w:tr>
        <w:trPr>
          <w:trHeight w:val="51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59" w:before="0" w:after="0"/>
              <w:ind w:left="26" w:right="114" w:hanging="0"/>
              <w:jc w:val="left"/>
              <w:rPr>
                <w:rFonts w:ascii="Calibri" w:hAnsi="Calibri" w:eastAsia="Calibri" w:cs="Calibri"/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86</w:t>
            </w:r>
            <w:r>
              <w:rPr>
                <w:rFonts w:eastAsia="Calibri" w:cs="Calibri"/>
                <w:b/>
                <w:bCs/>
                <w:spacing w:val="6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‐</w:t>
            </w:r>
            <w:r>
              <w:rPr>
                <w:rFonts w:eastAsia="Calibri" w:cs="Calibri"/>
                <w:b/>
                <w:bCs/>
                <w:spacing w:val="6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Emplois</w:t>
            </w:r>
            <w:r>
              <w:rPr>
                <w:rFonts w:eastAsia="Calibri" w:cs="Calibri"/>
                <w:b/>
                <w:bCs/>
                <w:spacing w:val="6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des</w:t>
            </w:r>
            <w:r>
              <w:rPr>
                <w:rFonts w:eastAsia="Calibri" w:cs="Calibri"/>
                <w:b/>
                <w:bCs/>
                <w:spacing w:val="6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contributions</w:t>
            </w:r>
            <w:r>
              <w:rPr>
                <w:rFonts w:eastAsia="Calibri" w:cs="Calibri"/>
                <w:b/>
                <w:bCs/>
                <w:spacing w:val="9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volontaires</w:t>
            </w:r>
            <w:r>
              <w:rPr>
                <w:rFonts w:eastAsia="Calibri" w:cs="Calibri"/>
                <w:b/>
                <w:bCs/>
                <w:spacing w:val="-39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en</w:t>
            </w:r>
            <w:r>
              <w:rPr>
                <w:rFonts w:eastAsia="Calibri" w:cs="Calibri"/>
                <w:b/>
                <w:bCs/>
                <w:spacing w:val="15"/>
                <w:kern w:val="0"/>
                <w:sz w:val="20"/>
                <w:szCs w:val="20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fr-FR" w:eastAsia="en-US" w:bidi="ar-SA"/>
              </w:rPr>
              <w:t>nature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28" w:after="0"/>
              <w:ind w:left="26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87 ‐ Contributions volontaires en</w:t>
            </w:r>
            <w:r>
              <w:rPr>
                <w:rFonts w:eastAsia="Calibri" w:cs="Calibri"/>
                <w:b/>
                <w:bCs/>
                <w:spacing w:val="4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en-US" w:eastAsia="en-US" w:bidi="ar-SA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860 ‐ Secours en</w:t>
            </w:r>
            <w:r>
              <w:rPr>
                <w:rFonts w:eastAsia="Calibri" w:cs="Calibri"/>
                <w:spacing w:val="-31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nature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870 ‐</w:t>
            </w:r>
            <w:r>
              <w:rPr>
                <w:rFonts w:eastAsia="Calibri" w:cs="Calibri"/>
                <w:spacing w:val="-13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Bénévolat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2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auto" w:line="264" w:before="7" w:after="0"/>
              <w:ind w:left="24" w:right="107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861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‐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Mise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à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disposition</w:t>
            </w:r>
            <w:r>
              <w:rPr>
                <w:rFonts w:eastAsia="Calibri" w:cs="Calibri"/>
                <w:spacing w:val="-5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gratuite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de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biens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et</w:t>
            </w:r>
            <w:r>
              <w:rPr>
                <w:rFonts w:eastAsia="Calibri" w:cs="Calibri"/>
                <w:spacing w:val="-6"/>
                <w:w w:val="105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de</w:t>
            </w:r>
            <w:r>
              <w:rPr>
                <w:rFonts w:eastAsia="Calibri" w:cs="Calibri"/>
                <w:spacing w:val="-1"/>
                <w:w w:val="103"/>
                <w:kern w:val="0"/>
                <w:sz w:val="18"/>
                <w:szCs w:val="18"/>
                <w:lang w:val="fr-FR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fr-FR" w:eastAsia="en-US" w:bidi="ar-SA"/>
              </w:rPr>
              <w:t>services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130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871 ‐ Prestations en</w:t>
            </w:r>
            <w:r>
              <w:rPr>
                <w:rFonts w:eastAsia="Calibri" w:cs="Calibri"/>
                <w:spacing w:val="-30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862 ‐</w:t>
            </w:r>
            <w:r>
              <w:rPr>
                <w:rFonts w:eastAsia="Calibri" w:cs="Calibri"/>
                <w:spacing w:val="-14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Prestations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864 ‐  Personnel</w:t>
            </w:r>
            <w:r>
              <w:rPr>
                <w:rFonts w:eastAsia="Calibri" w:cs="Calibri"/>
                <w:spacing w:val="-29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bénévole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before="7" w:after="0"/>
              <w:ind w:left="24" w:hanging="0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875 ‐ Dons en</w:t>
            </w:r>
            <w:r>
              <w:rPr>
                <w:rFonts w:eastAsia="Calibri" w:cs="Calibri"/>
                <w:spacing w:val="-27"/>
                <w:w w:val="10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/>
                <w:w w:val="105"/>
                <w:kern w:val="0"/>
                <w:sz w:val="18"/>
                <w:szCs w:val="18"/>
                <w:lang w:val="en-US" w:eastAsia="en-US" w:bidi="ar-SA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6" w:hRule="exact"/>
        </w:trPr>
        <w:tc>
          <w:tcPr>
            <w:tcW w:w="8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TableParagraph"/>
              <w:widowControl/>
              <w:spacing w:lineRule="exact" w:line="219" w:before="0" w:after="0"/>
              <w:ind w:left="23" w:hanging="0"/>
              <w:jc w:val="left"/>
              <w:rPr>
                <w:rFonts w:ascii="Calibri" w:hAnsi="Calibri" w:eastAsia="Calibri" w:cs="Calibri"/>
                <w:sz w:val="18"/>
                <w:szCs w:val="18"/>
                <w:lang w:val="fr-FR"/>
              </w:rPr>
            </w:pP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TOTAL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des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contributions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volontaires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en</w:t>
            </w:r>
            <w:r>
              <w:rPr>
                <w:spacing w:val="-10"/>
                <w:w w:val="105"/>
                <w:kern w:val="0"/>
                <w:sz w:val="18"/>
                <w:szCs w:val="22"/>
                <w:lang w:val="fr-FR"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val="fr-FR" w:eastAsia="en-US" w:bidi="ar-SA"/>
              </w:rPr>
              <w:t>nature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lang w:val="fr-FR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/>
          <w:sz w:val="8"/>
          <w:szCs w:val="8"/>
          <w:lang w:val="fr-FR"/>
        </w:rPr>
      </w:pPr>
      <w:r>
        <w:rPr>
          <w:rFonts w:eastAsia="Calibri" w:cs="Calibri"/>
          <w:b/>
          <w:bCs/>
          <w:sz w:val="8"/>
          <w:szCs w:val="8"/>
          <w:lang w:val="fr-FR"/>
        </w:rPr>
      </w:r>
    </w:p>
    <w:p>
      <w:pPr>
        <w:sectPr>
          <w:type w:val="continuous"/>
          <w:pgSz w:w="11906" w:h="16838"/>
          <w:pgMar w:left="1020" w:right="800" w:header="0" w:top="660" w:footer="733" w:bottom="920" w:gutter="0"/>
          <w:formProt w:val="false"/>
          <w:textDirection w:val="lrTb"/>
          <w:docGrid w:type="default" w:linePitch="100" w:charSpace="8192"/>
        </w:sectPr>
      </w:pPr>
    </w:p>
    <w:p>
      <w:pPr>
        <w:pStyle w:val="Titre3"/>
        <w:rPr>
          <w:b w:val="false"/>
          <w:b w:val="false"/>
          <w:bCs w:val="false"/>
          <w:lang w:val="fr-FR"/>
        </w:rPr>
      </w:pPr>
      <w:r>
        <w:rPr>
          <w:lang w:val="fr-FR"/>
        </w:rPr>
        <w:t>Signature du représentant légal du porteur de</w:t>
      </w:r>
      <w:r>
        <w:rPr>
          <w:spacing w:val="-37"/>
          <w:lang w:val="fr-FR"/>
        </w:rPr>
        <w:t xml:space="preserve"> </w:t>
      </w:r>
      <w:r>
        <w:rPr>
          <w:lang w:val="fr-FR"/>
        </w:rPr>
        <w:t>projet</w:t>
      </w:r>
    </w:p>
    <w:p>
      <w:pPr>
        <w:pStyle w:val="Normal"/>
        <w:spacing w:lineRule="auto" w:line="434" w:before="176" w:after="0"/>
        <w:ind w:left="112" w:right="3053" w:hanging="0"/>
        <w:rPr>
          <w:rFonts w:ascii="Arial" w:hAnsi="Arial" w:eastAsia="Arial" w:cs="Arial"/>
          <w:sz w:val="18"/>
          <w:szCs w:val="18"/>
          <w:lang w:val="fr-FR"/>
        </w:rPr>
      </w:pPr>
      <w:r>
        <w:rPr>
          <w:rFonts w:ascii="Arial" w:hAnsi="Arial"/>
          <w:sz w:val="18"/>
          <w:lang w:val="fr-FR"/>
        </w:rPr>
        <w:t>Nom / prénom</w:t>
      </w:r>
      <w:r>
        <w:rPr>
          <w:rFonts w:ascii="Arial" w:hAnsi="Arial"/>
          <w:spacing w:val="-6"/>
          <w:sz w:val="18"/>
          <w:lang w:val="fr-FR"/>
        </w:rPr>
        <w:t xml:space="preserve"> </w:t>
      </w:r>
      <w:r>
        <w:rPr>
          <w:rFonts w:ascii="Arial" w:hAnsi="Arial"/>
          <w:sz w:val="18"/>
          <w:lang w:val="fr-FR"/>
        </w:rPr>
        <w:t>: Fonction</w:t>
      </w:r>
      <w:r>
        <w:rPr>
          <w:rFonts w:ascii="Arial" w:hAnsi="Arial"/>
          <w:spacing w:val="-7"/>
          <w:sz w:val="18"/>
          <w:lang w:val="fr-FR"/>
        </w:rPr>
        <w:t xml:space="preserve"> </w:t>
      </w:r>
      <w:r>
        <w:rPr>
          <w:rFonts w:ascii="Arial" w:hAnsi="Arial"/>
          <w:sz w:val="18"/>
          <w:lang w:val="fr-FR"/>
        </w:rPr>
        <w:t>:</w:t>
      </w:r>
    </w:p>
    <w:p>
      <w:pPr>
        <w:pStyle w:val="Titre3"/>
        <w:spacing w:before="82" w:after="0"/>
        <w:rPr>
          <w:b w:val="false"/>
          <w:b w:val="false"/>
          <w:bCs w:val="false"/>
          <w:lang w:val="fr-FR"/>
        </w:rPr>
      </w:pPr>
      <w:r>
        <w:br w:type="column"/>
      </w:r>
      <w:r>
        <w:rPr>
          <w:lang w:val="fr-FR"/>
        </w:rPr>
        <w:t>Signature du représentant légal du</w:t>
      </w:r>
      <w:r>
        <w:rPr>
          <w:spacing w:val="-8"/>
          <w:lang w:val="fr-FR"/>
        </w:rPr>
        <w:t xml:space="preserve"> </w:t>
      </w:r>
      <w:r>
        <w:rPr>
          <w:lang w:val="fr-FR"/>
        </w:rPr>
        <w:t>partenaire</w:t>
      </w:r>
    </w:p>
    <w:p>
      <w:pPr>
        <w:pStyle w:val="Normal"/>
        <w:spacing w:lineRule="auto" w:line="475" w:before="154" w:after="0"/>
        <w:ind w:left="112" w:right="2800" w:hanging="0"/>
        <w:rPr/>
      </w:pPr>
      <w:r>
        <w:rPr>
          <w:rFonts w:ascii="Arial" w:hAnsi="Arial"/>
          <w:sz w:val="18"/>
        </w:rPr>
        <w:t>Nom / 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>
      <w:type w:val="continuous"/>
      <w:pgSz w:w="11906" w:h="16838"/>
      <w:pgMar w:left="1020" w:right="800" w:header="0" w:top="660" w:footer="733" w:bottom="920" w:gutter="0"/>
      <w:cols w:num="2" w:equalWidth="false" w:sep="false">
        <w:col w:w="5069" w:space="196"/>
        <w:col w:w="4820"/>
      </w:cols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eur inconnu" w:date="2022-01-06T11:52:00Z" w:initials="">
    <w:p>
      <w:r>
        <w:rPr>
          <w:rFonts w:ascii="Liberation Serif" w:hAnsi="Liberation Serif" w:eastAsia="Segoe UI" w:cs="Tahoma"/>
          <w:sz w:val="20"/>
          <w:szCs w:val="24"/>
          <w:lang w:eastAsia="en-US" w:bidi="en-US" w:val="fr-FR"/>
        </w:rPr>
        <w:t>EM : remplacer par “personnes attendues”</w:t>
      </w:r>
    </w:p>
  </w:comment>
  <w:comment w:id="1" w:author="Auteur inconnu" w:date="2022-01-06T11:52:00Z" w:initials="">
    <w:p>
      <w:r>
        <w:rPr>
          <w:rFonts w:ascii="Liberation Serif" w:hAnsi="Liberation Serif" w:eastAsia="Segoe UI" w:cs="Tahoma"/>
          <w:sz w:val="20"/>
          <w:szCs w:val="24"/>
          <w:lang w:eastAsia="en-US" w:bidi="en-US" w:val="fr-FR"/>
        </w:rPr>
        <w:t>EM : remplacer par “personnes”</w:t>
      </w:r>
    </w:p>
  </w:comment>
  <w:comment w:id="2" w:author="Auteur inconnu" w:date="2022-01-06T11:52:00Z" w:initials="">
    <w:p>
      <w:r>
        <w:rPr>
          <w:rFonts w:ascii="Liberation Serif" w:hAnsi="Liberation Serif" w:eastAsia="Segoe UI" w:cs="Tahoma"/>
          <w:sz w:val="20"/>
          <w:szCs w:val="24"/>
          <w:lang w:val="en-US" w:eastAsia="en-US" w:bidi="en-US"/>
        </w:rPr>
        <w:t>EM : remplacer par “autres personnes”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1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3591E98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5760" cy="166370"/>
              <wp:effectExtent l="0" t="1270" r="4445" b="0"/>
              <wp:wrapNone/>
              <wp:docPr id="2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51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244"/>
                            <w:ind w:left="2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>
                              <w:rFonts w:eastAsia="Calibri" w:cs="Calibri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style="position:absolute;margin-left:92.2pt;margin-top:794.35pt;width:128.7pt;height:13pt;mso-wrap-style:none;v-text-anchor:middle;mso-position-horizontal-relative:page;mso-position-vertical-relative:page" wp14:anchorId="3591E98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244"/>
                      <w:ind w:left="20" w:hanging="0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eastAsia="Calibri" w:cs="Calibri"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104" w:hanging="256"/>
      </w:pPr>
      <w:rPr>
        <w:rFonts w:ascii="MS Gothic" w:hAnsi="MS Gothic" w:cs="MS Gothic" w:hint="default"/>
        <w:sz w:val="21"/>
        <w:szCs w:val="20"/>
        <w:w w:val="100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217" w:hanging="282"/>
      </w:pPr>
      <w:rPr>
        <w:rFonts w:ascii="MS Gothic" w:hAnsi="MS Gothic" w:cs="MS Gothic" w:hint="default"/>
        <w:sz w:val="20"/>
        <w:w w:val="99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79" w:hanging="2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38" w:hanging="2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997" w:hanging="2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257" w:hanging="2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516" w:hanging="2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775" w:hanging="2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035" w:hanging="282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03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0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uiPriority w:val="1"/>
    <w:qFormat/>
    <w:pPr>
      <w:ind w:left="104" w:hanging="0"/>
      <w:outlineLvl w:val="0"/>
    </w:pPr>
    <w:rPr>
      <w:rFonts w:ascii="Arial" w:hAnsi="Arial" w:eastAsia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 w:after="0"/>
      <w:ind w:left="104" w:hanging="0"/>
      <w:outlineLvl w:val="1"/>
    </w:pPr>
    <w:rPr>
      <w:rFonts w:ascii="Arial" w:hAnsi="Arial" w:eastAsia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 w:after="0"/>
      <w:ind w:left="112" w:hanging="0"/>
      <w:outlineLvl w:val="2"/>
    </w:pPr>
    <w:rPr>
      <w:rFonts w:ascii="Arial" w:hAnsi="Arial" w:eastAsia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683ee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683ee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23141"/>
    <w:rPr>
      <w:rFonts w:ascii="Segoe UI" w:hAnsi="Segoe UI" w:cs="Segoe UI"/>
      <w:sz w:val="18"/>
      <w:szCs w:val="18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enInternet">
    <w:name w:val="Lien Internet"/>
    <w:basedOn w:val="DefaultParagraphFont"/>
    <w:uiPriority w:val="99"/>
    <w:unhideWhenUsed/>
    <w:rsid w:val="00576171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44" w:after="0"/>
      <w:ind w:left="104" w:hanging="257"/>
    </w:pPr>
    <w:rPr>
      <w:rFonts w:ascii="Arial" w:hAnsi="Arial" w:eastAsia="Arial"/>
      <w:sz w:val="20"/>
      <w:szCs w:val="20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683ee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23141"/>
    <w:pPr/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pPr/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icolas.bachet@dreets.gouv.fr" TargetMode="External"/><Relationship Id="rId4" Type="http://schemas.openxmlformats.org/officeDocument/2006/relationships/hyperlink" Target="mailto:Nicole.blondeau@culture.gouv.fr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BC73-22AB-4132-942B-C287DEE8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LibreOffice/7.1.8.1$Windows_X86_64 LibreOffice_project/e1f30c802c3269a1d052614453f260e49458c82c</Application>
  <AppVersion>15.0000</AppVersion>
  <DocSecurity>0</DocSecurity>
  <Pages>18</Pages>
  <Words>1252</Words>
  <Characters>7118</Characters>
  <CharactersWithSpaces>8056</CharactersWithSpaces>
  <Paragraphs>226</Paragraphs>
  <Company>Ministère de la Culture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2023-01-30T15:40:29Z</dcterms:created>
  <dc:creator/>
  <dc:description/>
  <dc:language>fr-FR</dc:language>
  <cp:lastModifiedBy/>
  <cp:revision>1</cp:revision>
  <dc:subject/>
  <dc:title>Microsoft Word - formulaireOK.docx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HyperlinksChanged">
    <vt:bool>0</vt:bool>
  </property>
  <property fmtid="{D5CDD505-2E9C-101B-9397-08002B2CF9AE}" pid="5" name="LastSaved">
    <vt:filetime>2017-12-11T00:00:00Z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